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8DD71" w14:textId="4D2C0ABA" w:rsidR="00522BE4" w:rsidRPr="00955066" w:rsidRDefault="00DA7EC6" w:rsidP="00502AC6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UMO</w:t>
      </w:r>
      <w:r w:rsidR="00933172" w:rsidRPr="00933172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 w:rsidR="00BA4960">
        <w:rPr>
          <w:rFonts w:ascii="Times New Roman" w:eastAsia="Times New Roman" w:hAnsi="Times New Roman" w:cs="Times New Roman"/>
          <w:b/>
          <w:bCs/>
          <w:lang w:eastAsia="pl-PL"/>
        </w:rPr>
        <w:t>A NR ….</w:t>
      </w:r>
      <w:r w:rsidR="00933172" w:rsidRPr="0093317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4933F139" w14:textId="77777777" w:rsidR="00522BE4" w:rsidRPr="00955066" w:rsidRDefault="00522BE4" w:rsidP="00502AC6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8B9E1E3" w14:textId="77777777" w:rsidR="00522BE4" w:rsidRPr="00955066" w:rsidRDefault="00522BE4" w:rsidP="00502AC6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955066">
        <w:rPr>
          <w:rFonts w:ascii="Times New Roman" w:eastAsia="Times New Roman" w:hAnsi="Times New Roman" w:cs="Times New Roman"/>
          <w:lang w:eastAsia="pl-PL"/>
        </w:rPr>
        <w:t>zawarta w dniu ....................... w Warszawie</w:t>
      </w:r>
      <w:r w:rsidR="001673CF" w:rsidRPr="00955066">
        <w:rPr>
          <w:rFonts w:ascii="Times New Roman" w:eastAsia="Times New Roman" w:hAnsi="Times New Roman" w:cs="Times New Roman"/>
          <w:lang w:eastAsia="pl-PL"/>
        </w:rPr>
        <w:t xml:space="preserve"> pomiędzy</w:t>
      </w:r>
      <w:r w:rsidRPr="00955066">
        <w:rPr>
          <w:rFonts w:ascii="Times New Roman" w:eastAsia="Times New Roman" w:hAnsi="Times New Roman" w:cs="Times New Roman"/>
          <w:lang w:eastAsia="pl-PL"/>
        </w:rPr>
        <w:t>:</w:t>
      </w:r>
    </w:p>
    <w:p w14:paraId="3E1BA006" w14:textId="2DA4544B" w:rsidR="00A90352" w:rsidRPr="00A90352" w:rsidRDefault="00A90352" w:rsidP="00502AC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A90352">
        <w:rPr>
          <w:rFonts w:ascii="Times New Roman" w:eastAsia="Times New Roman" w:hAnsi="Times New Roman" w:cs="Times New Roman"/>
          <w:b/>
          <w:noProof/>
          <w:lang w:eastAsia="pl-PL"/>
        </w:rPr>
        <w:t>Bankowym Funduszem Gwarancyjnym</w:t>
      </w:r>
      <w:r w:rsidRPr="00A90352">
        <w:rPr>
          <w:rFonts w:ascii="Times New Roman" w:eastAsia="Times New Roman" w:hAnsi="Times New Roman" w:cs="Times New Roman"/>
          <w:noProof/>
          <w:lang w:eastAsia="pl-PL"/>
        </w:rPr>
        <w:t xml:space="preserve"> z siedzibą w Warszawie, adres: ul. ks. I. J. Skorupki 4, 00-546 Warszawa, działającym na podstawie ustawy z dnia 10 czerwca 2016 r. o Bankowym Funduszu Gwarancyjnym, systemie gwarantowania depozytów oraz przymusowej restrukturyzacji (Dz. U. z 2019 r. poz. 795, 730</w:t>
      </w:r>
      <w:r w:rsidR="0083692A">
        <w:rPr>
          <w:rFonts w:ascii="Times New Roman" w:eastAsia="Times New Roman" w:hAnsi="Times New Roman" w:cs="Times New Roman"/>
          <w:noProof/>
          <w:lang w:eastAsia="pl-PL"/>
        </w:rPr>
        <w:t>,</w:t>
      </w:r>
      <w:r w:rsidRPr="00A90352">
        <w:rPr>
          <w:rFonts w:ascii="Times New Roman" w:eastAsia="Times New Roman" w:hAnsi="Times New Roman" w:cs="Times New Roman"/>
          <w:noProof/>
          <w:lang w:eastAsia="pl-PL"/>
        </w:rPr>
        <w:t xml:space="preserve">  1495</w:t>
      </w:r>
      <w:r w:rsidR="0083692A">
        <w:rPr>
          <w:rFonts w:ascii="Times New Roman" w:eastAsia="Times New Roman" w:hAnsi="Times New Roman" w:cs="Times New Roman"/>
          <w:noProof/>
          <w:lang w:eastAsia="pl-PL"/>
        </w:rPr>
        <w:t>, 1655 i 1798</w:t>
      </w:r>
      <w:r w:rsidRPr="00A90352">
        <w:rPr>
          <w:rFonts w:ascii="Times New Roman" w:eastAsia="Times New Roman" w:hAnsi="Times New Roman" w:cs="Times New Roman"/>
          <w:noProof/>
          <w:lang w:eastAsia="pl-PL"/>
        </w:rPr>
        <w:t xml:space="preserve">), posiadajacym NIP 525-10-52-103 oraz REGON 010978710, zwanym dalej </w:t>
      </w:r>
      <w:r w:rsidRPr="00A90352">
        <w:rPr>
          <w:rFonts w:ascii="Times New Roman" w:eastAsia="Times New Roman" w:hAnsi="Times New Roman" w:cs="Times New Roman"/>
          <w:b/>
          <w:noProof/>
          <w:lang w:eastAsia="pl-PL"/>
        </w:rPr>
        <w:t>„Zamawiającym”,</w:t>
      </w:r>
      <w:r w:rsidRPr="00A90352">
        <w:rPr>
          <w:rFonts w:ascii="Times New Roman" w:eastAsia="Times New Roman" w:hAnsi="Times New Roman" w:cs="Times New Roman"/>
          <w:noProof/>
          <w:lang w:eastAsia="pl-PL"/>
        </w:rPr>
        <w:t xml:space="preserve"> reprezentowanym  przez:</w:t>
      </w:r>
    </w:p>
    <w:p w14:paraId="44D6E8DC" w14:textId="77777777" w:rsidR="00522BE4" w:rsidRPr="00955066" w:rsidRDefault="00522BE4" w:rsidP="00502AC6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955066">
        <w:rPr>
          <w:rFonts w:ascii="Times New Roman" w:eastAsia="Calibri" w:hAnsi="Times New Roman" w:cs="Times New Roman"/>
          <w:lang w:eastAsia="ar-SA"/>
        </w:rPr>
        <w:t>:</w:t>
      </w:r>
    </w:p>
    <w:p w14:paraId="03B0223B" w14:textId="77777777" w:rsidR="007061DD" w:rsidRPr="00955066" w:rsidRDefault="007061DD" w:rsidP="00502AC6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55066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 – ..............................................., </w:t>
      </w:r>
    </w:p>
    <w:p w14:paraId="171DF0E7" w14:textId="77777777" w:rsidR="007061DD" w:rsidRPr="00955066" w:rsidRDefault="007061DD" w:rsidP="00502AC6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55066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 – ..............................................., </w:t>
      </w:r>
    </w:p>
    <w:p w14:paraId="72AF7B9F" w14:textId="77777777" w:rsidR="00522BE4" w:rsidRPr="00955066" w:rsidRDefault="00522BE4" w:rsidP="00502AC6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267B52" w14:textId="77777777" w:rsidR="00522BE4" w:rsidRPr="00955066" w:rsidRDefault="00522BE4" w:rsidP="00502AC6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55066">
        <w:rPr>
          <w:rFonts w:ascii="Times New Roman" w:eastAsia="Times New Roman" w:hAnsi="Times New Roman" w:cs="Times New Roman"/>
          <w:lang w:eastAsia="pl-PL"/>
        </w:rPr>
        <w:t xml:space="preserve">a </w:t>
      </w:r>
    </w:p>
    <w:p w14:paraId="4C55DCAB" w14:textId="77777777" w:rsidR="007061DD" w:rsidRPr="00955066" w:rsidRDefault="007061DD" w:rsidP="00502AC6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FF6AD5" w14:textId="77777777" w:rsidR="007061DD" w:rsidRPr="00955066" w:rsidRDefault="007061DD" w:rsidP="00502AC6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5506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25B237A3" w14:textId="77777777" w:rsidR="007061DD" w:rsidRPr="00955066" w:rsidRDefault="007061DD" w:rsidP="00502AC6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5506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410D1BEA" w14:textId="77777777" w:rsidR="00522BE4" w:rsidRPr="00955066" w:rsidRDefault="00522BE4" w:rsidP="00502AC6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55066">
        <w:rPr>
          <w:rFonts w:ascii="Times New Roman" w:eastAsia="Times New Roman" w:hAnsi="Times New Roman" w:cs="Times New Roman"/>
          <w:lang w:eastAsia="pl-PL"/>
        </w:rPr>
        <w:t>zwanym</w:t>
      </w:r>
      <w:r w:rsidR="008E03F4" w:rsidRPr="00955066">
        <w:rPr>
          <w:rFonts w:ascii="Times New Roman" w:eastAsia="Times New Roman" w:hAnsi="Times New Roman" w:cs="Times New Roman"/>
          <w:lang w:eastAsia="pl-PL"/>
        </w:rPr>
        <w:t>/-ą</w:t>
      </w:r>
      <w:r w:rsidRPr="00955066">
        <w:rPr>
          <w:rFonts w:ascii="Times New Roman" w:eastAsia="Times New Roman" w:hAnsi="Times New Roman" w:cs="Times New Roman"/>
          <w:lang w:eastAsia="pl-PL"/>
        </w:rPr>
        <w:t xml:space="preserve"> dalej </w:t>
      </w:r>
      <w:r w:rsidRPr="00955066">
        <w:rPr>
          <w:rFonts w:ascii="Times New Roman" w:eastAsia="Times New Roman" w:hAnsi="Times New Roman" w:cs="Times New Roman"/>
          <w:b/>
          <w:bCs/>
          <w:lang w:eastAsia="pl-PL"/>
        </w:rPr>
        <w:t>Wykonawcą</w:t>
      </w:r>
      <w:r w:rsidRPr="00955066">
        <w:rPr>
          <w:rFonts w:ascii="Times New Roman" w:eastAsia="Times New Roman" w:hAnsi="Times New Roman" w:cs="Times New Roman"/>
          <w:lang w:eastAsia="pl-PL"/>
        </w:rPr>
        <w:t>,</w:t>
      </w:r>
      <w:r w:rsidR="007061DD" w:rsidRPr="0095506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55066">
        <w:rPr>
          <w:rFonts w:ascii="Times New Roman" w:eastAsia="Times New Roman" w:hAnsi="Times New Roman" w:cs="Times New Roman"/>
          <w:lang w:eastAsia="pl-PL"/>
        </w:rPr>
        <w:t>reprezentowanym</w:t>
      </w:r>
      <w:r w:rsidR="008E03F4" w:rsidRPr="00955066">
        <w:rPr>
          <w:rFonts w:ascii="Times New Roman" w:eastAsia="Times New Roman" w:hAnsi="Times New Roman" w:cs="Times New Roman"/>
          <w:lang w:eastAsia="pl-PL"/>
        </w:rPr>
        <w:t>/-ą</w:t>
      </w:r>
      <w:r w:rsidRPr="00955066">
        <w:rPr>
          <w:rFonts w:ascii="Times New Roman" w:eastAsia="Times New Roman" w:hAnsi="Times New Roman" w:cs="Times New Roman"/>
          <w:lang w:eastAsia="pl-PL"/>
        </w:rPr>
        <w:t xml:space="preserve"> przez: </w:t>
      </w:r>
    </w:p>
    <w:p w14:paraId="2EF4C696" w14:textId="77777777" w:rsidR="007061DD" w:rsidRPr="00955066" w:rsidRDefault="007061DD" w:rsidP="00502AC6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733584" w14:textId="77777777" w:rsidR="00522BE4" w:rsidRPr="00955066" w:rsidRDefault="00522BE4" w:rsidP="00502AC6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55066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 – ..............................................., </w:t>
      </w:r>
    </w:p>
    <w:p w14:paraId="01D8FEAB" w14:textId="77777777" w:rsidR="00522BE4" w:rsidRPr="00955066" w:rsidRDefault="00522BE4" w:rsidP="00502AC6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55066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 – ..............................................., </w:t>
      </w:r>
    </w:p>
    <w:p w14:paraId="7CAEA761" w14:textId="77777777" w:rsidR="00522BE4" w:rsidRPr="00955066" w:rsidRDefault="00522BE4" w:rsidP="00502AC6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53583C76" w14:textId="77777777" w:rsidR="00522BE4" w:rsidRPr="00955066" w:rsidRDefault="00522BE4" w:rsidP="00502AC6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7B144DF6" w14:textId="083A425F" w:rsidR="00522BE4" w:rsidRPr="00955066" w:rsidRDefault="006B5AE0" w:rsidP="00502AC6">
      <w:p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955066">
        <w:rPr>
          <w:rFonts w:ascii="Times New Roman" w:eastAsia="Calibri" w:hAnsi="Times New Roman" w:cs="Times New Roman"/>
          <w:lang w:eastAsia="ar-SA"/>
        </w:rPr>
        <w:t xml:space="preserve">w wyniku postępowania o udzielenie zamówienia publicznego </w:t>
      </w:r>
      <w:r w:rsidR="00576871" w:rsidRPr="00955066">
        <w:rPr>
          <w:rFonts w:ascii="Times New Roman" w:eastAsia="Calibri" w:hAnsi="Times New Roman" w:cs="Times New Roman"/>
          <w:lang w:eastAsia="ar-SA"/>
        </w:rPr>
        <w:t xml:space="preserve">przeprowadzonego przez Zamawiającego </w:t>
      </w:r>
      <w:r w:rsidRPr="00955066">
        <w:rPr>
          <w:rFonts w:ascii="Times New Roman" w:eastAsia="Calibri" w:hAnsi="Times New Roman" w:cs="Times New Roman"/>
          <w:lang w:eastAsia="ar-SA"/>
        </w:rPr>
        <w:t xml:space="preserve">na podstawie </w:t>
      </w:r>
      <w:r w:rsidR="00522BE4" w:rsidRPr="00955066">
        <w:rPr>
          <w:rFonts w:ascii="Times New Roman" w:eastAsia="Calibri" w:hAnsi="Times New Roman" w:cs="Times New Roman"/>
          <w:lang w:eastAsia="ar-SA"/>
        </w:rPr>
        <w:t>art. 138o ustawy z dnia 29 stycznia 2004 r. Prawo zamówień publicznych (Dz. U. z 201</w:t>
      </w:r>
      <w:r w:rsidR="0076103B">
        <w:rPr>
          <w:rFonts w:ascii="Times New Roman" w:eastAsia="Calibri" w:hAnsi="Times New Roman" w:cs="Times New Roman"/>
          <w:lang w:eastAsia="ar-SA"/>
        </w:rPr>
        <w:t>9</w:t>
      </w:r>
      <w:r w:rsidR="00522BE4" w:rsidRPr="00955066">
        <w:rPr>
          <w:rFonts w:ascii="Times New Roman" w:eastAsia="Calibri" w:hAnsi="Times New Roman" w:cs="Times New Roman"/>
          <w:lang w:eastAsia="ar-SA"/>
        </w:rPr>
        <w:t xml:space="preserve"> r. poz. </w:t>
      </w:r>
      <w:r w:rsidR="008A2DC8" w:rsidRPr="00955066">
        <w:rPr>
          <w:rFonts w:ascii="Times New Roman" w:eastAsia="Calibri" w:hAnsi="Times New Roman" w:cs="Times New Roman"/>
          <w:lang w:eastAsia="ar-SA"/>
        </w:rPr>
        <w:t>1</w:t>
      </w:r>
      <w:r w:rsidR="0076103B">
        <w:rPr>
          <w:rFonts w:ascii="Times New Roman" w:eastAsia="Calibri" w:hAnsi="Times New Roman" w:cs="Times New Roman"/>
          <w:lang w:eastAsia="ar-SA"/>
        </w:rPr>
        <w:t>843, 1655 i 2020</w:t>
      </w:r>
      <w:r w:rsidR="00522BE4" w:rsidRPr="00955066">
        <w:rPr>
          <w:rFonts w:ascii="Times New Roman" w:eastAsia="Calibri" w:hAnsi="Times New Roman" w:cs="Times New Roman"/>
          <w:lang w:eastAsia="ar-SA"/>
        </w:rPr>
        <w:t>)</w:t>
      </w:r>
      <w:r w:rsidR="003C1172">
        <w:rPr>
          <w:rFonts w:ascii="Times New Roman" w:eastAsia="Calibri" w:hAnsi="Times New Roman" w:cs="Times New Roman"/>
          <w:lang w:eastAsia="ar-SA"/>
        </w:rPr>
        <w:t xml:space="preserve"> („ustawa </w:t>
      </w:r>
      <w:proofErr w:type="spellStart"/>
      <w:r w:rsidR="003C1172">
        <w:rPr>
          <w:rFonts w:ascii="Times New Roman" w:eastAsia="Calibri" w:hAnsi="Times New Roman" w:cs="Times New Roman"/>
          <w:lang w:eastAsia="ar-SA"/>
        </w:rPr>
        <w:t>Pzp</w:t>
      </w:r>
      <w:proofErr w:type="spellEnd"/>
      <w:r w:rsidR="003C1172">
        <w:rPr>
          <w:rFonts w:ascii="Times New Roman" w:eastAsia="Calibri" w:hAnsi="Times New Roman" w:cs="Times New Roman"/>
          <w:lang w:eastAsia="ar-SA"/>
        </w:rPr>
        <w:t>”).</w:t>
      </w:r>
    </w:p>
    <w:p w14:paraId="54FFC110" w14:textId="77777777" w:rsidR="00E77079" w:rsidRPr="000D1D16" w:rsidRDefault="00E77079" w:rsidP="00502AC6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729E75D3" w14:textId="77777777" w:rsidR="00E77079" w:rsidRPr="00955066" w:rsidRDefault="00E77079" w:rsidP="00502AC6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FD2756">
        <w:rPr>
          <w:rFonts w:ascii="Times New Roman" w:eastAsia="Times New Roman" w:hAnsi="Times New Roman" w:cs="Times New Roman"/>
          <w:lang w:eastAsia="pl-PL"/>
        </w:rPr>
        <w:t>Zamawiający i Wykonawca</w:t>
      </w:r>
      <w:r w:rsidR="001716A2">
        <w:rPr>
          <w:rFonts w:ascii="Times New Roman" w:eastAsia="Times New Roman" w:hAnsi="Times New Roman" w:cs="Times New Roman"/>
          <w:lang w:eastAsia="pl-PL"/>
        </w:rPr>
        <w:t>,</w:t>
      </w:r>
      <w:r w:rsidRPr="00FD2756">
        <w:rPr>
          <w:rFonts w:ascii="Times New Roman" w:eastAsia="Times New Roman" w:hAnsi="Times New Roman" w:cs="Times New Roman"/>
          <w:lang w:eastAsia="pl-PL"/>
        </w:rPr>
        <w:t xml:space="preserve"> zwani dalej „Stronami”,</w:t>
      </w:r>
      <w:r w:rsidRPr="00955066">
        <w:rPr>
          <w:rFonts w:ascii="Times New Roman" w:eastAsia="Times New Roman" w:hAnsi="Times New Roman" w:cs="Times New Roman"/>
          <w:lang w:eastAsia="pl-PL"/>
        </w:rPr>
        <w:t xml:space="preserve"> us</w:t>
      </w:r>
      <w:r w:rsidR="00576871" w:rsidRPr="00955066">
        <w:rPr>
          <w:rFonts w:ascii="Times New Roman" w:eastAsia="Times New Roman" w:hAnsi="Times New Roman" w:cs="Times New Roman"/>
          <w:lang w:eastAsia="pl-PL"/>
        </w:rPr>
        <w:t>talają co następ</w:t>
      </w:r>
      <w:r w:rsidRPr="00955066">
        <w:rPr>
          <w:rFonts w:ascii="Times New Roman" w:eastAsia="Times New Roman" w:hAnsi="Times New Roman" w:cs="Times New Roman"/>
          <w:lang w:eastAsia="pl-PL"/>
        </w:rPr>
        <w:t>uje:</w:t>
      </w:r>
    </w:p>
    <w:p w14:paraId="441B18E3" w14:textId="77777777" w:rsidR="00522BE4" w:rsidRPr="00955066" w:rsidRDefault="00522BE4" w:rsidP="00502AC6">
      <w:pPr>
        <w:spacing w:after="0"/>
        <w:ind w:right="20"/>
        <w:jc w:val="center"/>
        <w:rPr>
          <w:rFonts w:ascii="Times New Roman" w:eastAsia="Arial Unicode MS" w:hAnsi="Times New Roman" w:cs="Times New Roman"/>
          <w:b/>
          <w:bCs/>
          <w:lang w:eastAsia="pl-PL"/>
        </w:rPr>
      </w:pPr>
    </w:p>
    <w:p w14:paraId="5E969268" w14:textId="77777777" w:rsidR="00522BE4" w:rsidRPr="00955066" w:rsidRDefault="00522BE4" w:rsidP="00502AC6">
      <w:pPr>
        <w:spacing w:after="0"/>
        <w:ind w:right="20"/>
        <w:jc w:val="center"/>
        <w:rPr>
          <w:rFonts w:ascii="Times New Roman" w:eastAsia="Arial Unicode MS" w:hAnsi="Times New Roman" w:cs="Times New Roman"/>
          <w:b/>
          <w:bCs/>
          <w:lang w:eastAsia="pl-PL"/>
        </w:rPr>
      </w:pPr>
      <w:r w:rsidRPr="00955066">
        <w:rPr>
          <w:rFonts w:ascii="Times New Roman" w:eastAsia="Arial Unicode MS" w:hAnsi="Times New Roman" w:cs="Times New Roman"/>
          <w:b/>
          <w:bCs/>
          <w:lang w:eastAsia="pl-PL"/>
        </w:rPr>
        <w:t>§ 1</w:t>
      </w:r>
    </w:p>
    <w:p w14:paraId="517B86BB" w14:textId="77777777" w:rsidR="00E77079" w:rsidRPr="00955066" w:rsidRDefault="00E77079" w:rsidP="00502AC6">
      <w:pPr>
        <w:pStyle w:val="Akapitzlist"/>
        <w:widowControl w:val="0"/>
        <w:numPr>
          <w:ilvl w:val="0"/>
          <w:numId w:val="35"/>
        </w:numPr>
        <w:ind w:left="284" w:hanging="284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Przedmiotem </w:t>
      </w:r>
      <w:r w:rsidR="00040CD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niniejszej 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Umowy jest świadczenie przez Wykonawcę usług polegających na zapewnieniu dostępu do obiektów i zajęć sportowo – rekreacyjnych dla Pracowników Zamawiającego, wskazanych przez nich Osób Towarzyszących oraz Dzieci.</w:t>
      </w:r>
    </w:p>
    <w:p w14:paraId="0AECA3CE" w14:textId="77777777" w:rsidR="0084455C" w:rsidRPr="00955066" w:rsidRDefault="00E77079" w:rsidP="00502AC6">
      <w:pPr>
        <w:pStyle w:val="Akapitzlist"/>
        <w:widowControl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2. </w:t>
      </w:r>
      <w:r w:rsidR="0084455C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 potrzeby niniejszej </w:t>
      </w:r>
      <w:r w:rsidR="007E2505">
        <w:rPr>
          <w:rFonts w:ascii="Times New Roman" w:eastAsia="Times New Roman" w:hAnsi="Times New Roman" w:cs="Times New Roman"/>
          <w:sz w:val="22"/>
          <w:szCs w:val="22"/>
          <w:lang w:eastAsia="pl-PL"/>
        </w:rPr>
        <w:t>U</w:t>
      </w:r>
      <w:r w:rsidR="0084455C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mowy Strony określają następujące definicje:</w:t>
      </w:r>
    </w:p>
    <w:p w14:paraId="3354D095" w14:textId="3E10DD1A" w:rsidR="00522BE4" w:rsidRPr="00955066" w:rsidRDefault="00522BE4" w:rsidP="00502AC6">
      <w:pPr>
        <w:pStyle w:val="Akapitzlist"/>
        <w:numPr>
          <w:ilvl w:val="0"/>
          <w:numId w:val="66"/>
        </w:numPr>
        <w:rPr>
          <w:rFonts w:ascii="Times New Roman" w:hAnsi="Times New Roman" w:cs="Times New Roman"/>
          <w:sz w:val="22"/>
          <w:szCs w:val="22"/>
        </w:rPr>
      </w:pPr>
      <w:r w:rsidRPr="00955066">
        <w:rPr>
          <w:rFonts w:ascii="Times New Roman" w:hAnsi="Times New Roman" w:cs="Times New Roman"/>
          <w:b/>
          <w:sz w:val="22"/>
          <w:szCs w:val="22"/>
        </w:rPr>
        <w:t>Pracownik</w:t>
      </w:r>
      <w:r w:rsidR="00FE2C2D" w:rsidRPr="0095506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5066">
        <w:rPr>
          <w:rFonts w:ascii="Times New Roman" w:hAnsi="Times New Roman" w:cs="Times New Roman"/>
          <w:sz w:val="22"/>
          <w:szCs w:val="22"/>
        </w:rPr>
        <w:t xml:space="preserve">–jest to pracownik </w:t>
      </w:r>
      <w:r w:rsidR="00864583" w:rsidRPr="00955066">
        <w:rPr>
          <w:rFonts w:ascii="Times New Roman" w:hAnsi="Times New Roman" w:cs="Times New Roman"/>
          <w:sz w:val="22"/>
          <w:szCs w:val="22"/>
        </w:rPr>
        <w:t>Zamawiającego,</w:t>
      </w:r>
      <w:r w:rsidR="00CA0DB7" w:rsidRPr="00955066">
        <w:rPr>
          <w:rFonts w:ascii="Times New Roman" w:hAnsi="Times New Roman" w:cs="Times New Roman"/>
          <w:sz w:val="22"/>
          <w:szCs w:val="22"/>
        </w:rPr>
        <w:t xml:space="preserve"> zatrudniony na </w:t>
      </w:r>
      <w:r w:rsidR="00040CDF">
        <w:rPr>
          <w:rFonts w:ascii="Times New Roman" w:hAnsi="Times New Roman" w:cs="Times New Roman"/>
          <w:sz w:val="22"/>
          <w:szCs w:val="22"/>
        </w:rPr>
        <w:t xml:space="preserve">podstawie </w:t>
      </w:r>
      <w:r w:rsidR="00CA0DB7" w:rsidRPr="00955066">
        <w:rPr>
          <w:rFonts w:ascii="Times New Roman" w:hAnsi="Times New Roman" w:cs="Times New Roman"/>
          <w:sz w:val="22"/>
          <w:szCs w:val="22"/>
        </w:rPr>
        <w:t>umow</w:t>
      </w:r>
      <w:r w:rsidR="00040CDF">
        <w:rPr>
          <w:rFonts w:ascii="Times New Roman" w:hAnsi="Times New Roman" w:cs="Times New Roman"/>
          <w:sz w:val="22"/>
          <w:szCs w:val="22"/>
        </w:rPr>
        <w:t>y</w:t>
      </w:r>
      <w:r w:rsidR="00CA0DB7" w:rsidRPr="00955066">
        <w:rPr>
          <w:rFonts w:ascii="Times New Roman" w:hAnsi="Times New Roman" w:cs="Times New Roman"/>
          <w:sz w:val="22"/>
          <w:szCs w:val="22"/>
        </w:rPr>
        <w:t xml:space="preserve"> o pracę</w:t>
      </w:r>
      <w:r w:rsidRPr="00955066">
        <w:rPr>
          <w:rFonts w:ascii="Times New Roman" w:hAnsi="Times New Roman" w:cs="Times New Roman"/>
          <w:sz w:val="22"/>
          <w:szCs w:val="22"/>
        </w:rPr>
        <w:t xml:space="preserve">, uprawniony do korzystania z </w:t>
      </w:r>
      <w:r w:rsidR="0079055F">
        <w:rPr>
          <w:rFonts w:ascii="Times New Roman" w:hAnsi="Times New Roman" w:cs="Times New Roman"/>
          <w:sz w:val="22"/>
          <w:szCs w:val="22"/>
        </w:rPr>
        <w:t xml:space="preserve">produktów i </w:t>
      </w:r>
      <w:r w:rsidRPr="00955066">
        <w:rPr>
          <w:rFonts w:ascii="Times New Roman" w:hAnsi="Times New Roman" w:cs="Times New Roman"/>
          <w:sz w:val="22"/>
          <w:szCs w:val="22"/>
        </w:rPr>
        <w:t>usług sportowo-rekreacyjnych</w:t>
      </w:r>
      <w:r w:rsidR="00BC78F5">
        <w:rPr>
          <w:rFonts w:ascii="Times New Roman" w:hAnsi="Times New Roman" w:cs="Times New Roman"/>
          <w:sz w:val="22"/>
          <w:szCs w:val="22"/>
        </w:rPr>
        <w:t>;</w:t>
      </w:r>
      <w:r w:rsidR="00BC78F5" w:rsidRPr="0095506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D2A730" w14:textId="77777777" w:rsidR="00CA0DB7" w:rsidRPr="00955066" w:rsidRDefault="00CA0DB7" w:rsidP="00502AC6">
      <w:pPr>
        <w:pStyle w:val="Akapitzlist"/>
        <w:numPr>
          <w:ilvl w:val="0"/>
          <w:numId w:val="66"/>
        </w:numPr>
        <w:rPr>
          <w:rFonts w:ascii="Times New Roman" w:hAnsi="Times New Roman" w:cs="Times New Roman"/>
          <w:sz w:val="22"/>
          <w:szCs w:val="22"/>
        </w:rPr>
      </w:pPr>
      <w:r w:rsidRPr="00955066">
        <w:rPr>
          <w:rFonts w:ascii="Times New Roman" w:hAnsi="Times New Roman" w:cs="Times New Roman"/>
          <w:b/>
          <w:sz w:val="22"/>
          <w:szCs w:val="22"/>
        </w:rPr>
        <w:t>Lista</w:t>
      </w:r>
      <w:r w:rsidRPr="00955066">
        <w:rPr>
          <w:rFonts w:ascii="Times New Roman" w:hAnsi="Times New Roman" w:cs="Times New Roman"/>
          <w:sz w:val="22"/>
          <w:szCs w:val="22"/>
        </w:rPr>
        <w:t xml:space="preserve"> – imienna lista osób uprawnionych do korzystania z usług</w:t>
      </w:r>
      <w:r w:rsidR="0079055F">
        <w:rPr>
          <w:rFonts w:ascii="Times New Roman" w:hAnsi="Times New Roman" w:cs="Times New Roman"/>
          <w:sz w:val="22"/>
          <w:szCs w:val="22"/>
        </w:rPr>
        <w:t xml:space="preserve"> objętych przedmiotem Umowy</w:t>
      </w:r>
      <w:r w:rsidR="00BC78F5">
        <w:rPr>
          <w:rFonts w:ascii="Times New Roman" w:hAnsi="Times New Roman" w:cs="Times New Roman"/>
          <w:sz w:val="22"/>
          <w:szCs w:val="22"/>
        </w:rPr>
        <w:t>;</w:t>
      </w:r>
      <w:r w:rsidRPr="0095506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64CC15" w14:textId="517DBA51" w:rsidR="00CA0DB7" w:rsidRPr="00955066" w:rsidRDefault="00CA0DB7" w:rsidP="00502AC6">
      <w:pPr>
        <w:pStyle w:val="Akapitzlist"/>
        <w:numPr>
          <w:ilvl w:val="0"/>
          <w:numId w:val="66"/>
        </w:numPr>
        <w:rPr>
          <w:rFonts w:ascii="Times New Roman" w:hAnsi="Times New Roman" w:cs="Times New Roman"/>
          <w:sz w:val="22"/>
          <w:szCs w:val="22"/>
        </w:rPr>
      </w:pPr>
      <w:r w:rsidRPr="00955066">
        <w:rPr>
          <w:rFonts w:ascii="Times New Roman" w:hAnsi="Times New Roman" w:cs="Times New Roman"/>
          <w:b/>
          <w:sz w:val="22"/>
          <w:szCs w:val="22"/>
        </w:rPr>
        <w:t xml:space="preserve">Karta </w:t>
      </w:r>
      <w:r w:rsidRPr="00955066">
        <w:rPr>
          <w:rFonts w:ascii="Times New Roman" w:hAnsi="Times New Roman" w:cs="Times New Roman"/>
          <w:sz w:val="22"/>
          <w:szCs w:val="22"/>
        </w:rPr>
        <w:t>– imienna karta abonamentowa uprawniająca do korzystania z usług sportowo-rekreacyjnych</w:t>
      </w:r>
      <w:r w:rsidR="00864583" w:rsidRPr="00955066">
        <w:rPr>
          <w:rFonts w:ascii="Times New Roman" w:hAnsi="Times New Roman" w:cs="Times New Roman"/>
          <w:sz w:val="22"/>
          <w:szCs w:val="22"/>
        </w:rPr>
        <w:t>,</w:t>
      </w:r>
      <w:r w:rsidRPr="00955066">
        <w:rPr>
          <w:rFonts w:ascii="Times New Roman" w:hAnsi="Times New Roman" w:cs="Times New Roman"/>
          <w:sz w:val="22"/>
          <w:szCs w:val="22"/>
        </w:rPr>
        <w:t xml:space="preserve"> </w:t>
      </w:r>
      <w:r w:rsidR="00C00B92">
        <w:rPr>
          <w:rFonts w:ascii="Times New Roman" w:hAnsi="Times New Roman" w:cs="Times New Roman"/>
          <w:sz w:val="22"/>
          <w:szCs w:val="22"/>
        </w:rPr>
        <w:t>dostarczana</w:t>
      </w:r>
      <w:r w:rsidR="00032034" w:rsidRPr="00955066">
        <w:rPr>
          <w:rFonts w:ascii="Times New Roman" w:hAnsi="Times New Roman" w:cs="Times New Roman"/>
          <w:sz w:val="22"/>
          <w:szCs w:val="22"/>
        </w:rPr>
        <w:t xml:space="preserve"> przez Wykonawcę</w:t>
      </w:r>
      <w:r w:rsidR="00544671">
        <w:rPr>
          <w:rFonts w:ascii="Times New Roman" w:hAnsi="Times New Roman" w:cs="Times New Roman"/>
          <w:sz w:val="22"/>
          <w:szCs w:val="22"/>
        </w:rPr>
        <w:t xml:space="preserve"> </w:t>
      </w:r>
      <w:r w:rsidR="00C00B92">
        <w:rPr>
          <w:rFonts w:ascii="Times New Roman" w:hAnsi="Times New Roman" w:cs="Times New Roman"/>
          <w:sz w:val="22"/>
          <w:szCs w:val="22"/>
        </w:rPr>
        <w:t>na jego koszt</w:t>
      </w:r>
      <w:r w:rsidR="00544671" w:rsidRPr="00693D7E">
        <w:rPr>
          <w:rFonts w:ascii="Times New Roman" w:hAnsi="Times New Roman" w:cs="Times New Roman"/>
          <w:i/>
          <w:sz w:val="22"/>
          <w:szCs w:val="22"/>
        </w:rPr>
        <w:t xml:space="preserve">. </w:t>
      </w:r>
    </w:p>
    <w:p w14:paraId="00F60DD6" w14:textId="77777777" w:rsidR="00082502" w:rsidRPr="00FD2756" w:rsidRDefault="00082502" w:rsidP="00502AC6">
      <w:pPr>
        <w:pStyle w:val="Akapitzlist"/>
        <w:numPr>
          <w:ilvl w:val="0"/>
          <w:numId w:val="66"/>
        </w:numPr>
        <w:rPr>
          <w:rFonts w:ascii="Times New Roman" w:hAnsi="Times New Roman" w:cs="Times New Roman"/>
          <w:sz w:val="22"/>
          <w:szCs w:val="22"/>
        </w:rPr>
      </w:pPr>
      <w:r w:rsidRPr="00955066">
        <w:rPr>
          <w:rFonts w:ascii="Times New Roman" w:hAnsi="Times New Roman" w:cs="Times New Roman"/>
          <w:b/>
          <w:sz w:val="22"/>
          <w:szCs w:val="22"/>
        </w:rPr>
        <w:t>Program –</w:t>
      </w:r>
      <w:r w:rsidR="00BB79D8" w:rsidRPr="0095506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941C6" w:rsidRPr="00955066">
        <w:rPr>
          <w:rFonts w:ascii="Times New Roman" w:hAnsi="Times New Roman" w:cs="Times New Roman"/>
          <w:sz w:val="22"/>
          <w:szCs w:val="22"/>
        </w:rPr>
        <w:t>zestaw świadczonych usług na rzecz Zamawiającego przez Wykonawcę</w:t>
      </w:r>
      <w:r w:rsidR="001716A2">
        <w:rPr>
          <w:rFonts w:ascii="Times New Roman" w:hAnsi="Times New Roman" w:cs="Times New Roman"/>
          <w:sz w:val="22"/>
          <w:szCs w:val="22"/>
        </w:rPr>
        <w:t>, których aktualny wykaz znajduje się na stronie internetowej www………….;</w:t>
      </w:r>
      <w:r w:rsidR="00BB79D8" w:rsidRPr="000D1D1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A7D73CD" w14:textId="77777777" w:rsidR="00CA0DB7" w:rsidRPr="00955066" w:rsidRDefault="00CA0DB7" w:rsidP="00502AC6">
      <w:pPr>
        <w:pStyle w:val="Akapitzlist"/>
        <w:numPr>
          <w:ilvl w:val="0"/>
          <w:numId w:val="66"/>
        </w:numPr>
        <w:rPr>
          <w:rFonts w:ascii="Times New Roman" w:hAnsi="Times New Roman" w:cs="Times New Roman"/>
          <w:sz w:val="22"/>
          <w:szCs w:val="22"/>
        </w:rPr>
      </w:pPr>
      <w:r w:rsidRPr="00FD2756">
        <w:rPr>
          <w:rFonts w:ascii="Times New Roman" w:hAnsi="Times New Roman" w:cs="Times New Roman"/>
          <w:b/>
          <w:color w:val="000000"/>
          <w:sz w:val="22"/>
          <w:szCs w:val="22"/>
        </w:rPr>
        <w:t>Okres Rozliczeniowy</w:t>
      </w:r>
      <w:r w:rsidRPr="0095506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55066">
        <w:rPr>
          <w:rFonts w:ascii="Times New Roman" w:hAnsi="Times New Roman" w:cs="Times New Roman"/>
          <w:sz w:val="22"/>
          <w:szCs w:val="22"/>
        </w:rPr>
        <w:t xml:space="preserve">– okres świadczenia na rzecz </w:t>
      </w:r>
      <w:r w:rsidR="008A2DC8" w:rsidRPr="00955066">
        <w:rPr>
          <w:rFonts w:ascii="Times New Roman" w:hAnsi="Times New Roman" w:cs="Times New Roman"/>
          <w:sz w:val="22"/>
          <w:szCs w:val="22"/>
        </w:rPr>
        <w:t xml:space="preserve">Zamawiającego </w:t>
      </w:r>
      <w:r w:rsidRPr="00955066">
        <w:rPr>
          <w:rFonts w:ascii="Times New Roman" w:hAnsi="Times New Roman" w:cs="Times New Roman"/>
          <w:sz w:val="22"/>
          <w:szCs w:val="22"/>
        </w:rPr>
        <w:t>usług sportowo-rekreacyjnych</w:t>
      </w:r>
      <w:r w:rsidR="003941C6" w:rsidRPr="00955066">
        <w:rPr>
          <w:rFonts w:ascii="Times New Roman" w:hAnsi="Times New Roman" w:cs="Times New Roman"/>
          <w:sz w:val="22"/>
          <w:szCs w:val="22"/>
        </w:rPr>
        <w:t xml:space="preserve"> –</w:t>
      </w:r>
      <w:r w:rsidR="00864583" w:rsidRPr="00955066">
        <w:rPr>
          <w:rFonts w:ascii="Times New Roman" w:hAnsi="Times New Roman" w:cs="Times New Roman"/>
          <w:sz w:val="22"/>
          <w:szCs w:val="22"/>
        </w:rPr>
        <w:t xml:space="preserve"> tj.</w:t>
      </w:r>
      <w:r w:rsidR="003941C6" w:rsidRPr="00955066">
        <w:rPr>
          <w:rFonts w:ascii="Times New Roman" w:hAnsi="Times New Roman" w:cs="Times New Roman"/>
          <w:sz w:val="22"/>
          <w:szCs w:val="22"/>
        </w:rPr>
        <w:t xml:space="preserve"> 1 miesiąc</w:t>
      </w:r>
      <w:r w:rsidR="00BC78F5">
        <w:rPr>
          <w:rFonts w:ascii="Times New Roman" w:hAnsi="Times New Roman" w:cs="Times New Roman"/>
          <w:sz w:val="22"/>
          <w:szCs w:val="22"/>
        </w:rPr>
        <w:t>;</w:t>
      </w:r>
    </w:p>
    <w:p w14:paraId="39D06DFE" w14:textId="77777777" w:rsidR="00082502" w:rsidRPr="00955066" w:rsidRDefault="00522BE4" w:rsidP="00502AC6">
      <w:pPr>
        <w:pStyle w:val="Akapitzlist"/>
        <w:numPr>
          <w:ilvl w:val="0"/>
          <w:numId w:val="66"/>
        </w:numPr>
        <w:rPr>
          <w:rFonts w:ascii="Times New Roman" w:hAnsi="Times New Roman" w:cs="Times New Roman"/>
          <w:sz w:val="22"/>
          <w:szCs w:val="22"/>
        </w:rPr>
      </w:pPr>
      <w:r w:rsidRPr="00955066">
        <w:rPr>
          <w:rFonts w:ascii="Times New Roman" w:hAnsi="Times New Roman" w:cs="Times New Roman"/>
          <w:b/>
          <w:sz w:val="22"/>
          <w:szCs w:val="22"/>
        </w:rPr>
        <w:t xml:space="preserve">Dokument tożsamości </w:t>
      </w:r>
      <w:r w:rsidRPr="00955066">
        <w:rPr>
          <w:rFonts w:ascii="Times New Roman" w:hAnsi="Times New Roman" w:cs="Times New Roman"/>
          <w:sz w:val="22"/>
          <w:szCs w:val="22"/>
        </w:rPr>
        <w:t xml:space="preserve">– dokument, na podstawie którego można stwierdzić tożsamość Użytkownika; zawierający imię i nazwisko oraz zdjęcie; wydany przez organ administracji publicznej (w szczególności dowód osobisty, paszport, karta pobytu, prawo jazdy), organ samorządu zawodowego (legitymacje służbowe), przedszkole, szkołę podstawową, gimnazjum, szkołę ponadgimnazjalną (legitymacje szkolne) lub szkoły wyższe </w:t>
      </w:r>
      <w:r w:rsidRPr="00955066">
        <w:rPr>
          <w:rFonts w:ascii="Times New Roman" w:hAnsi="Times New Roman" w:cs="Times New Roman"/>
          <w:sz w:val="22"/>
          <w:szCs w:val="22"/>
        </w:rPr>
        <w:lastRenderedPageBreak/>
        <w:t>(legitymacje studenckie). Dokumentem tożsamości nie są identyfikatory służbowe oraz okresowe bilety komunikacji miejskiej</w:t>
      </w:r>
      <w:r w:rsidR="00BC78F5">
        <w:rPr>
          <w:rFonts w:ascii="Times New Roman" w:hAnsi="Times New Roman" w:cs="Times New Roman"/>
          <w:sz w:val="22"/>
          <w:szCs w:val="22"/>
        </w:rPr>
        <w:t>;</w:t>
      </w:r>
    </w:p>
    <w:p w14:paraId="0C188BA8" w14:textId="77777777" w:rsidR="00082502" w:rsidRPr="00955066" w:rsidRDefault="00082502" w:rsidP="00502AC6">
      <w:pPr>
        <w:pStyle w:val="Akapitzlist"/>
        <w:numPr>
          <w:ilvl w:val="0"/>
          <w:numId w:val="66"/>
        </w:numPr>
        <w:rPr>
          <w:rFonts w:ascii="Times New Roman" w:hAnsi="Times New Roman" w:cs="Times New Roman"/>
          <w:sz w:val="22"/>
          <w:szCs w:val="22"/>
        </w:rPr>
      </w:pPr>
      <w:r w:rsidRPr="00955066">
        <w:rPr>
          <w:rFonts w:ascii="Times New Roman" w:hAnsi="Times New Roman" w:cs="Times New Roman"/>
          <w:b/>
          <w:sz w:val="22"/>
          <w:szCs w:val="22"/>
        </w:rPr>
        <w:t>Dziecko</w:t>
      </w:r>
      <w:r w:rsidRPr="00955066">
        <w:rPr>
          <w:rFonts w:ascii="Times New Roman" w:hAnsi="Times New Roman" w:cs="Times New Roman"/>
          <w:sz w:val="22"/>
          <w:szCs w:val="22"/>
        </w:rPr>
        <w:t xml:space="preserve"> – dziecko/dzieci (własne lub przysposobione) pozostające na utrzymaniu Pracownika, które nie ukończyło 15 roku życia, zgłoszone do Programu przez Pracownika; </w:t>
      </w:r>
      <w:r w:rsidRPr="00955066">
        <w:rPr>
          <w:rFonts w:ascii="Times New Roman" w:hAnsi="Times New Roman" w:cs="Times New Roman"/>
          <w:color w:val="000000"/>
          <w:sz w:val="22"/>
          <w:szCs w:val="22"/>
        </w:rPr>
        <w:t xml:space="preserve">wymienione na </w:t>
      </w:r>
      <w:r w:rsidR="006E430A" w:rsidRPr="00955066">
        <w:rPr>
          <w:rFonts w:ascii="Times New Roman" w:hAnsi="Times New Roman" w:cs="Times New Roman"/>
          <w:color w:val="000000"/>
          <w:sz w:val="22"/>
          <w:szCs w:val="22"/>
        </w:rPr>
        <w:t xml:space="preserve">Liście </w:t>
      </w:r>
      <w:r w:rsidRPr="00955066">
        <w:rPr>
          <w:rFonts w:ascii="Times New Roman" w:hAnsi="Times New Roman" w:cs="Times New Roman"/>
          <w:color w:val="000000"/>
          <w:sz w:val="22"/>
          <w:szCs w:val="22"/>
        </w:rPr>
        <w:t>wraz z podaną datą urodzenia (miesiąc i rok urodzenia dziecka); uprawnione do korzystania z produktów i usług sportowo-rekreacyjnych (zaprzestanie korzystania z Programu przez Pracownika oznacza równoczesne zakończenie udziału w nim Dziecka)</w:t>
      </w:r>
      <w:r w:rsidR="00BC78F5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24B27277" w14:textId="77777777" w:rsidR="00FE2C2D" w:rsidRPr="00955066" w:rsidRDefault="00522BE4" w:rsidP="00502AC6">
      <w:pPr>
        <w:pStyle w:val="Akapitzlist"/>
        <w:numPr>
          <w:ilvl w:val="0"/>
          <w:numId w:val="66"/>
        </w:numPr>
        <w:rPr>
          <w:rFonts w:ascii="Times New Roman" w:hAnsi="Times New Roman" w:cs="Times New Roman"/>
          <w:sz w:val="22"/>
          <w:szCs w:val="22"/>
        </w:rPr>
      </w:pPr>
      <w:r w:rsidRPr="000D1D16">
        <w:rPr>
          <w:rFonts w:ascii="Times New Roman" w:hAnsi="Times New Roman" w:cs="Times New Roman"/>
          <w:b/>
          <w:sz w:val="22"/>
          <w:szCs w:val="22"/>
        </w:rPr>
        <w:t xml:space="preserve">Osoba </w:t>
      </w:r>
      <w:r w:rsidRPr="00FD2756">
        <w:rPr>
          <w:rFonts w:ascii="Times New Roman" w:hAnsi="Times New Roman" w:cs="Times New Roman"/>
          <w:b/>
          <w:sz w:val="22"/>
          <w:szCs w:val="22"/>
        </w:rPr>
        <w:t>Towarzysząca</w:t>
      </w:r>
      <w:r w:rsidRPr="00FD2756">
        <w:rPr>
          <w:rFonts w:ascii="Times New Roman" w:hAnsi="Times New Roman" w:cs="Times New Roman"/>
          <w:sz w:val="22"/>
          <w:szCs w:val="22"/>
        </w:rPr>
        <w:t xml:space="preserve"> – osoba zgłoszona przez Pracownika, wymieniona na </w:t>
      </w:r>
      <w:r w:rsidR="00864583" w:rsidRPr="00FD2756">
        <w:rPr>
          <w:rFonts w:ascii="Times New Roman" w:hAnsi="Times New Roman" w:cs="Times New Roman"/>
          <w:sz w:val="22"/>
          <w:szCs w:val="22"/>
        </w:rPr>
        <w:t>L</w:t>
      </w:r>
      <w:r w:rsidR="00864583" w:rsidRPr="00955066">
        <w:rPr>
          <w:rFonts w:ascii="Times New Roman" w:hAnsi="Times New Roman" w:cs="Times New Roman"/>
          <w:sz w:val="22"/>
          <w:szCs w:val="22"/>
        </w:rPr>
        <w:t>iście</w:t>
      </w:r>
      <w:r w:rsidRPr="00955066">
        <w:rPr>
          <w:rFonts w:ascii="Times New Roman" w:hAnsi="Times New Roman" w:cs="Times New Roman"/>
          <w:sz w:val="22"/>
          <w:szCs w:val="22"/>
        </w:rPr>
        <w:t xml:space="preserve">, uprawniona do korzystania z produktów i usług </w:t>
      </w:r>
      <w:r w:rsidR="00FE2C2D" w:rsidRPr="00955066">
        <w:rPr>
          <w:rFonts w:ascii="Times New Roman" w:hAnsi="Times New Roman" w:cs="Times New Roman"/>
          <w:sz w:val="22"/>
          <w:szCs w:val="22"/>
        </w:rPr>
        <w:t>sportowo-rekreacyjnych</w:t>
      </w:r>
      <w:r w:rsidR="0079055F">
        <w:rPr>
          <w:rFonts w:ascii="Times New Roman" w:hAnsi="Times New Roman" w:cs="Times New Roman"/>
          <w:sz w:val="22"/>
          <w:szCs w:val="22"/>
        </w:rPr>
        <w:t xml:space="preserve"> </w:t>
      </w:r>
      <w:r w:rsidR="0079055F" w:rsidRPr="0079055F">
        <w:rPr>
          <w:rFonts w:ascii="Times New Roman" w:hAnsi="Times New Roman" w:cs="Times New Roman"/>
          <w:sz w:val="22"/>
          <w:szCs w:val="22"/>
        </w:rPr>
        <w:t xml:space="preserve">(zaprzestanie korzystania z Programu przez Pracownika oznacza równoczesne zakończenie udziału w nim </w:t>
      </w:r>
      <w:r w:rsidR="00C34BAF">
        <w:rPr>
          <w:rFonts w:ascii="Times New Roman" w:hAnsi="Times New Roman" w:cs="Times New Roman"/>
          <w:sz w:val="22"/>
          <w:szCs w:val="22"/>
        </w:rPr>
        <w:t>O</w:t>
      </w:r>
      <w:r w:rsidR="0079055F">
        <w:rPr>
          <w:rFonts w:ascii="Times New Roman" w:hAnsi="Times New Roman" w:cs="Times New Roman"/>
          <w:sz w:val="22"/>
          <w:szCs w:val="22"/>
        </w:rPr>
        <w:t>soby Towarzyszącej</w:t>
      </w:r>
      <w:r w:rsidR="0079055F" w:rsidRPr="0079055F">
        <w:rPr>
          <w:rFonts w:ascii="Times New Roman" w:hAnsi="Times New Roman" w:cs="Times New Roman"/>
          <w:sz w:val="22"/>
          <w:szCs w:val="22"/>
        </w:rPr>
        <w:t>)</w:t>
      </w:r>
      <w:r w:rsidR="00BC78F5">
        <w:rPr>
          <w:rFonts w:ascii="Times New Roman" w:hAnsi="Times New Roman" w:cs="Times New Roman"/>
          <w:sz w:val="22"/>
          <w:szCs w:val="22"/>
        </w:rPr>
        <w:t>;</w:t>
      </w:r>
      <w:r w:rsidRPr="0095506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CDE0F2D" w14:textId="77777777" w:rsidR="00082502" w:rsidRPr="00955066" w:rsidRDefault="00082502" w:rsidP="00502AC6">
      <w:pPr>
        <w:pStyle w:val="Akapitzlist"/>
        <w:numPr>
          <w:ilvl w:val="0"/>
          <w:numId w:val="66"/>
        </w:numPr>
        <w:rPr>
          <w:rFonts w:ascii="Times New Roman" w:hAnsi="Times New Roman" w:cs="Times New Roman"/>
          <w:sz w:val="22"/>
          <w:szCs w:val="22"/>
        </w:rPr>
      </w:pPr>
      <w:r w:rsidRPr="00955066">
        <w:rPr>
          <w:rFonts w:ascii="Times New Roman" w:hAnsi="Times New Roman" w:cs="Times New Roman"/>
          <w:b/>
          <w:sz w:val="22"/>
          <w:szCs w:val="22"/>
        </w:rPr>
        <w:t>Umowa</w:t>
      </w:r>
      <w:r w:rsidRPr="00955066">
        <w:rPr>
          <w:rFonts w:ascii="Times New Roman" w:hAnsi="Times New Roman" w:cs="Times New Roman"/>
          <w:sz w:val="22"/>
          <w:szCs w:val="22"/>
        </w:rPr>
        <w:t xml:space="preserve"> – niniejsza umowa</w:t>
      </w:r>
      <w:r w:rsidR="00BC78F5">
        <w:rPr>
          <w:rFonts w:ascii="Times New Roman" w:hAnsi="Times New Roman" w:cs="Times New Roman"/>
          <w:sz w:val="22"/>
          <w:szCs w:val="22"/>
        </w:rPr>
        <w:t>;</w:t>
      </w:r>
    </w:p>
    <w:p w14:paraId="1DF92A49" w14:textId="77777777" w:rsidR="008173EA" w:rsidRPr="00955066" w:rsidRDefault="0084455C" w:rsidP="00502AC6">
      <w:pPr>
        <w:pStyle w:val="Akapitzlist"/>
        <w:numPr>
          <w:ilvl w:val="0"/>
          <w:numId w:val="66"/>
        </w:numPr>
        <w:rPr>
          <w:rFonts w:ascii="Times New Roman" w:hAnsi="Times New Roman" w:cs="Times New Roman"/>
          <w:sz w:val="22"/>
          <w:szCs w:val="22"/>
        </w:rPr>
      </w:pPr>
      <w:r w:rsidRPr="00955066">
        <w:rPr>
          <w:rFonts w:ascii="Times New Roman" w:hAnsi="Times New Roman" w:cs="Times New Roman"/>
          <w:b/>
          <w:sz w:val="22"/>
          <w:szCs w:val="22"/>
        </w:rPr>
        <w:t>Użytkownik</w:t>
      </w:r>
      <w:r w:rsidRPr="00955066">
        <w:rPr>
          <w:rFonts w:ascii="Times New Roman" w:hAnsi="Times New Roman" w:cs="Times New Roman"/>
          <w:sz w:val="22"/>
          <w:szCs w:val="22"/>
        </w:rPr>
        <w:t xml:space="preserve"> – Pracownik </w:t>
      </w:r>
      <w:r w:rsidR="00864583" w:rsidRPr="00955066">
        <w:rPr>
          <w:rFonts w:ascii="Times New Roman" w:hAnsi="Times New Roman" w:cs="Times New Roman"/>
          <w:sz w:val="22"/>
          <w:szCs w:val="22"/>
        </w:rPr>
        <w:t>Zamawiającego</w:t>
      </w:r>
      <w:r w:rsidRPr="00955066">
        <w:rPr>
          <w:rFonts w:ascii="Times New Roman" w:hAnsi="Times New Roman" w:cs="Times New Roman"/>
          <w:sz w:val="22"/>
          <w:szCs w:val="22"/>
        </w:rPr>
        <w:t xml:space="preserve">, </w:t>
      </w:r>
      <w:r w:rsidR="00864583" w:rsidRPr="00955066">
        <w:rPr>
          <w:rFonts w:ascii="Times New Roman" w:hAnsi="Times New Roman" w:cs="Times New Roman"/>
          <w:sz w:val="22"/>
          <w:szCs w:val="22"/>
        </w:rPr>
        <w:t>wskazana prze</w:t>
      </w:r>
      <w:r w:rsidR="00437166" w:rsidRPr="00955066">
        <w:rPr>
          <w:rFonts w:ascii="Times New Roman" w:hAnsi="Times New Roman" w:cs="Times New Roman"/>
          <w:sz w:val="22"/>
          <w:szCs w:val="22"/>
        </w:rPr>
        <w:t>z</w:t>
      </w:r>
      <w:r w:rsidR="00864583" w:rsidRPr="00955066">
        <w:rPr>
          <w:rFonts w:ascii="Times New Roman" w:hAnsi="Times New Roman" w:cs="Times New Roman"/>
          <w:sz w:val="22"/>
          <w:szCs w:val="22"/>
        </w:rPr>
        <w:t xml:space="preserve"> niego </w:t>
      </w:r>
      <w:r w:rsidRPr="00955066">
        <w:rPr>
          <w:rFonts w:ascii="Times New Roman" w:hAnsi="Times New Roman" w:cs="Times New Roman"/>
          <w:sz w:val="22"/>
          <w:szCs w:val="22"/>
        </w:rPr>
        <w:t xml:space="preserve">Osoba </w:t>
      </w:r>
      <w:r w:rsidR="008173EA" w:rsidRPr="00955066">
        <w:rPr>
          <w:rFonts w:ascii="Times New Roman" w:hAnsi="Times New Roman" w:cs="Times New Roman"/>
          <w:sz w:val="22"/>
          <w:szCs w:val="22"/>
        </w:rPr>
        <w:t xml:space="preserve"> </w:t>
      </w:r>
      <w:r w:rsidRPr="00955066">
        <w:rPr>
          <w:rFonts w:ascii="Times New Roman" w:hAnsi="Times New Roman" w:cs="Times New Roman"/>
          <w:sz w:val="22"/>
          <w:szCs w:val="22"/>
        </w:rPr>
        <w:t>Towarzysząca i Dzieci (jeśli dotyczy)</w:t>
      </w:r>
      <w:r w:rsidR="00864583" w:rsidRPr="00955066">
        <w:rPr>
          <w:rFonts w:ascii="Times New Roman" w:hAnsi="Times New Roman" w:cs="Times New Roman"/>
          <w:sz w:val="22"/>
          <w:szCs w:val="22"/>
        </w:rPr>
        <w:t>,</w:t>
      </w:r>
      <w:r w:rsidRPr="00955066">
        <w:rPr>
          <w:rFonts w:ascii="Times New Roman" w:hAnsi="Times New Roman" w:cs="Times New Roman"/>
          <w:sz w:val="22"/>
          <w:szCs w:val="22"/>
        </w:rPr>
        <w:t xml:space="preserve"> wymienieni na Liście, uprawnieni do korzystania z produktów i usług sportowo-rekreacyjnych.</w:t>
      </w:r>
    </w:p>
    <w:p w14:paraId="7AD7EC96" w14:textId="77777777" w:rsidR="00A756F2" w:rsidRPr="00955066" w:rsidRDefault="00436798" w:rsidP="00502AC6">
      <w:pPr>
        <w:pStyle w:val="Akapitzlist"/>
        <w:widowControl w:val="0"/>
        <w:rPr>
          <w:rFonts w:ascii="Times New Roman" w:hAnsi="Times New Roman" w:cs="Times New Roman"/>
          <w:sz w:val="22"/>
          <w:szCs w:val="22"/>
        </w:rPr>
      </w:pPr>
      <w:r w:rsidRPr="00955066">
        <w:rPr>
          <w:rFonts w:ascii="Times New Roman" w:hAnsi="Times New Roman" w:cs="Times New Roman"/>
          <w:sz w:val="22"/>
          <w:szCs w:val="22"/>
        </w:rPr>
        <w:t xml:space="preserve">3. </w:t>
      </w:r>
      <w:r w:rsidR="00A756F2" w:rsidRPr="00955066">
        <w:rPr>
          <w:rFonts w:ascii="Times New Roman" w:hAnsi="Times New Roman" w:cs="Times New Roman"/>
          <w:sz w:val="22"/>
          <w:szCs w:val="22"/>
        </w:rPr>
        <w:t>Świadczenie usług w danym Okresie Rozliczeniowym dla mniejszej liczby Użytkowników niż planowana (</w:t>
      </w:r>
      <w:r w:rsidR="009B2BA8">
        <w:rPr>
          <w:rFonts w:ascii="Times New Roman" w:hAnsi="Times New Roman" w:cs="Times New Roman"/>
          <w:sz w:val="22"/>
          <w:szCs w:val="22"/>
        </w:rPr>
        <w:t>225</w:t>
      </w:r>
      <w:r w:rsidR="00A90352" w:rsidRPr="00955066">
        <w:rPr>
          <w:rFonts w:ascii="Times New Roman" w:hAnsi="Times New Roman" w:cs="Times New Roman"/>
          <w:sz w:val="22"/>
          <w:szCs w:val="22"/>
        </w:rPr>
        <w:t xml:space="preserve"> </w:t>
      </w:r>
      <w:r w:rsidR="00A756F2" w:rsidRPr="00955066">
        <w:rPr>
          <w:rFonts w:ascii="Times New Roman" w:hAnsi="Times New Roman" w:cs="Times New Roman"/>
          <w:sz w:val="22"/>
          <w:szCs w:val="22"/>
        </w:rPr>
        <w:t>osób) nie może być podstawą roszczeń ze strony Wykonawcy.</w:t>
      </w:r>
    </w:p>
    <w:p w14:paraId="489C2DED" w14:textId="77777777" w:rsidR="00522BE4" w:rsidRPr="00955066" w:rsidRDefault="00522BE4" w:rsidP="00502AC6">
      <w:pPr>
        <w:spacing w:after="0"/>
        <w:ind w:right="5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A9ACB9E" w14:textId="77777777" w:rsidR="00522BE4" w:rsidRPr="00FD2756" w:rsidRDefault="00522BE4" w:rsidP="00502AC6">
      <w:pPr>
        <w:spacing w:after="0"/>
        <w:ind w:right="5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D1D16"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14:paraId="0F82432B" w14:textId="657CE985" w:rsidR="00C93D6A" w:rsidRPr="00955066" w:rsidRDefault="001716A2" w:rsidP="00502AC6">
      <w:pPr>
        <w:suppressAutoHyphens/>
        <w:overflowPunct w:val="0"/>
        <w:autoSpaceDE w:val="0"/>
        <w:autoSpaceDN w:val="0"/>
        <w:adjustRightInd w:val="0"/>
        <w:spacing w:before="60"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="001B42B5">
        <w:rPr>
          <w:rFonts w:ascii="Times New Roman" w:eastAsia="Times New Roman" w:hAnsi="Times New Roman" w:cs="Times New Roman"/>
          <w:lang w:eastAsia="pl-PL"/>
        </w:rPr>
        <w:t xml:space="preserve"> </w:t>
      </w:r>
      <w:r w:rsidR="00C93D6A" w:rsidRPr="00FD2756">
        <w:rPr>
          <w:rFonts w:ascii="Times New Roman" w:eastAsia="Times New Roman" w:hAnsi="Times New Roman" w:cs="Times New Roman"/>
          <w:lang w:eastAsia="pl-PL"/>
        </w:rPr>
        <w:t xml:space="preserve">Wykonawca zobowiązuje się do realizowania przedmiotu Umowy zgodnie z </w:t>
      </w:r>
      <w:r w:rsidR="00864583" w:rsidRPr="00955066">
        <w:rPr>
          <w:rFonts w:ascii="Times New Roman" w:eastAsia="Times New Roman" w:hAnsi="Times New Roman" w:cs="Times New Roman"/>
          <w:lang w:eastAsia="pl-PL"/>
        </w:rPr>
        <w:t>warunkami określonymi w ogłoszeniu o zamówieniu na usługę społeczną</w:t>
      </w:r>
      <w:r w:rsidR="00864583" w:rsidRPr="000D1D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64583" w:rsidRPr="00FD2756">
        <w:rPr>
          <w:rFonts w:ascii="Times New Roman" w:eastAsia="Times New Roman" w:hAnsi="Times New Roman" w:cs="Times New Roman"/>
          <w:lang w:eastAsia="pl-PL"/>
        </w:rPr>
        <w:t xml:space="preserve">oraz </w:t>
      </w:r>
      <w:r w:rsidR="00C93D6A" w:rsidRPr="00FD2756">
        <w:rPr>
          <w:rFonts w:ascii="Times New Roman" w:eastAsia="Times New Roman" w:hAnsi="Times New Roman" w:cs="Times New Roman"/>
          <w:lang w:eastAsia="pl-PL"/>
        </w:rPr>
        <w:t xml:space="preserve">ofertą </w:t>
      </w:r>
      <w:r w:rsidR="00DB3146" w:rsidRPr="00FD2756">
        <w:rPr>
          <w:rFonts w:ascii="Times New Roman" w:eastAsia="Times New Roman" w:hAnsi="Times New Roman" w:cs="Times New Roman"/>
          <w:lang w:eastAsia="pl-PL"/>
        </w:rPr>
        <w:t xml:space="preserve">Wykonawcy </w:t>
      </w:r>
      <w:r w:rsidR="00C93D6A" w:rsidRPr="00955066">
        <w:rPr>
          <w:rFonts w:ascii="Times New Roman" w:eastAsia="Times New Roman" w:hAnsi="Times New Roman" w:cs="Times New Roman"/>
          <w:lang w:eastAsia="pl-PL"/>
        </w:rPr>
        <w:t xml:space="preserve">z dnia …………….. </w:t>
      </w:r>
      <w:r w:rsidR="00864583" w:rsidRPr="00955066">
        <w:rPr>
          <w:rFonts w:ascii="Times New Roman" w:eastAsia="Times New Roman" w:hAnsi="Times New Roman" w:cs="Times New Roman"/>
          <w:lang w:eastAsia="pl-PL"/>
        </w:rPr>
        <w:t>, stanowiąc</w:t>
      </w:r>
      <w:r w:rsidR="00BA5CE9" w:rsidRPr="00955066">
        <w:rPr>
          <w:rFonts w:ascii="Times New Roman" w:eastAsia="Times New Roman" w:hAnsi="Times New Roman" w:cs="Times New Roman"/>
          <w:lang w:eastAsia="pl-PL"/>
        </w:rPr>
        <w:t>ą</w:t>
      </w:r>
      <w:r w:rsidR="00864583" w:rsidRPr="00955066">
        <w:rPr>
          <w:rFonts w:ascii="Times New Roman" w:eastAsia="Times New Roman" w:hAnsi="Times New Roman" w:cs="Times New Roman"/>
          <w:lang w:eastAsia="pl-PL"/>
        </w:rPr>
        <w:t xml:space="preserve"> załącznik </w:t>
      </w:r>
      <w:r w:rsidR="00C93D6A" w:rsidRPr="00955066">
        <w:rPr>
          <w:rFonts w:ascii="Times New Roman" w:eastAsia="Times New Roman" w:hAnsi="Times New Roman" w:cs="Times New Roman"/>
          <w:lang w:eastAsia="pl-PL"/>
        </w:rPr>
        <w:t>nr</w:t>
      </w:r>
      <w:r w:rsidR="00BA5CE9" w:rsidRPr="00955066">
        <w:rPr>
          <w:rFonts w:ascii="Times New Roman" w:eastAsia="Times New Roman" w:hAnsi="Times New Roman" w:cs="Times New Roman"/>
          <w:lang w:eastAsia="pl-PL"/>
        </w:rPr>
        <w:t xml:space="preserve"> </w:t>
      </w:r>
      <w:r w:rsidR="00C93D6A" w:rsidRPr="00955066">
        <w:rPr>
          <w:rFonts w:ascii="Times New Roman" w:eastAsia="Times New Roman" w:hAnsi="Times New Roman" w:cs="Times New Roman"/>
          <w:lang w:eastAsia="pl-PL"/>
        </w:rPr>
        <w:t>1</w:t>
      </w:r>
      <w:r w:rsidR="00864583" w:rsidRPr="00955066">
        <w:rPr>
          <w:rFonts w:ascii="Times New Roman" w:eastAsia="Times New Roman" w:hAnsi="Times New Roman" w:cs="Times New Roman"/>
          <w:lang w:eastAsia="pl-PL"/>
        </w:rPr>
        <w:t xml:space="preserve"> </w:t>
      </w:r>
      <w:r w:rsidR="00C93D6A" w:rsidRPr="00955066">
        <w:rPr>
          <w:rFonts w:ascii="Times New Roman" w:eastAsia="Times New Roman" w:hAnsi="Times New Roman" w:cs="Times New Roman"/>
          <w:lang w:eastAsia="pl-PL"/>
        </w:rPr>
        <w:t>do Umowy.</w:t>
      </w:r>
    </w:p>
    <w:p w14:paraId="13578923" w14:textId="77777777" w:rsidR="00F22D95" w:rsidRPr="00955066" w:rsidRDefault="00F22D95" w:rsidP="00502AC6">
      <w:pPr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before="60"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55066">
        <w:rPr>
          <w:rFonts w:ascii="Times New Roman" w:eastAsia="Times New Roman" w:hAnsi="Times New Roman" w:cs="Times New Roman"/>
          <w:lang w:eastAsia="pl-PL"/>
        </w:rPr>
        <w:t xml:space="preserve">W ramach świadczonych usług Wykonawca zapewni w szczególności: </w:t>
      </w:r>
    </w:p>
    <w:p w14:paraId="2034C641" w14:textId="14EE04BC" w:rsidR="00F22D95" w:rsidRPr="00BD4866" w:rsidRDefault="00F22D95" w:rsidP="00502AC6">
      <w:pPr>
        <w:pStyle w:val="Akapitzlist"/>
        <w:numPr>
          <w:ilvl w:val="0"/>
          <w:numId w:val="57"/>
        </w:numPr>
        <w:suppressAutoHyphens/>
        <w:overflowPunct w:val="0"/>
        <w:autoSpaceDE w:val="0"/>
        <w:autoSpaceDN w:val="0"/>
        <w:adjustRightInd w:val="0"/>
        <w:spacing w:before="6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wstęp na obiekty sportowo-rekreacyjne takie jak: siłownia, basen, lodowisko, ścianka wspinaczkowa, korty tenisowe, korty do squash-a</w:t>
      </w:r>
      <w:r w:rsidR="003941C6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F71A5E" w:rsidRPr="00F71A5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łaźnia, grota i jaskinia solna </w:t>
      </w:r>
      <w:proofErr w:type="spellStart"/>
      <w:r w:rsidR="00F71A5E" w:rsidRPr="00F71A5E">
        <w:rPr>
          <w:rFonts w:ascii="Times New Roman" w:eastAsia="Times New Roman" w:hAnsi="Times New Roman" w:cs="Times New Roman"/>
          <w:sz w:val="22"/>
          <w:szCs w:val="22"/>
          <w:lang w:eastAsia="pl-PL"/>
        </w:rPr>
        <w:t>itp</w:t>
      </w:r>
      <w:proofErr w:type="spellEnd"/>
      <w:r w:rsidR="00F71A5E" w:rsidRPr="00F71A5E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23A66A7B" w14:textId="0A386E73" w:rsidR="00F22D95" w:rsidRPr="00BD4866" w:rsidRDefault="00F22D95" w:rsidP="00502AC6">
      <w:pPr>
        <w:pStyle w:val="Akapitzlist"/>
        <w:numPr>
          <w:ilvl w:val="0"/>
          <w:numId w:val="57"/>
        </w:numPr>
        <w:suppressAutoHyphens/>
        <w:overflowPunct w:val="0"/>
        <w:autoSpaceDE w:val="0"/>
        <w:autoSpaceDN w:val="0"/>
        <w:adjustRightInd w:val="0"/>
        <w:spacing w:before="6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udział w zajęciach sportowo-rekreacyjnych takich jak: zajęcia fitness, joga, taniec, </w:t>
      </w:r>
      <w:proofErr w:type="spellStart"/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aqua</w:t>
      </w:r>
      <w:proofErr w:type="spellEnd"/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aerobic</w:t>
      </w:r>
      <w:proofErr w:type="spellEnd"/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sztuki walki, </w:t>
      </w:r>
      <w:proofErr w:type="spellStart"/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nordic</w:t>
      </w:r>
      <w:proofErr w:type="spellEnd"/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w</w:t>
      </w:r>
      <w:r w:rsidR="007B64C4">
        <w:rPr>
          <w:rFonts w:ascii="Times New Roman" w:eastAsia="Times New Roman" w:hAnsi="Times New Roman" w:cs="Times New Roman"/>
          <w:sz w:val="22"/>
          <w:szCs w:val="22"/>
          <w:lang w:eastAsia="pl-PL"/>
        </w:rPr>
        <w:t>a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lking</w:t>
      </w:r>
      <w:proofErr w:type="spellEnd"/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proofErr w:type="spellStart"/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pilates</w:t>
      </w:r>
      <w:proofErr w:type="spellEnd"/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rowery spinningowe. </w:t>
      </w:r>
    </w:p>
    <w:p w14:paraId="424FB35F" w14:textId="77777777" w:rsidR="000E278A" w:rsidRPr="00955066" w:rsidRDefault="000E278A" w:rsidP="00502AC6">
      <w:pPr>
        <w:pStyle w:val="Akapitzlist"/>
        <w:widowControl w:val="0"/>
        <w:numPr>
          <w:ilvl w:val="0"/>
          <w:numId w:val="35"/>
        </w:numPr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 zapewni nielimitowany oraz nieograniczony czasowo dostęp w zależności od zakresu wybran</w:t>
      </w:r>
      <w:r w:rsidRPr="000D1D16">
        <w:rPr>
          <w:rFonts w:ascii="Times New Roman" w:eastAsia="Times New Roman" w:hAnsi="Times New Roman" w:cs="Times New Roman"/>
          <w:sz w:val="22"/>
          <w:szCs w:val="22"/>
          <w:lang w:eastAsia="pl-PL"/>
        </w:rPr>
        <w:t>ych usług do obiektów sportowo-rekreacyjnych oraz różnych zajęć sportowo-rekreacyjnych w całym kraju. Dostęp powinien dawać możliwość korzystania z usług i zajęć w różnych obiektach sportowych tego samego dnia, tygodnia</w:t>
      </w:r>
      <w:r w:rsidR="00A51061" w:rsidRPr="00FD2756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czy miesiąca bez deklaracji korzystania z określonej lokalizacji.</w:t>
      </w:r>
    </w:p>
    <w:p w14:paraId="06A11051" w14:textId="77777777" w:rsidR="00A51061" w:rsidRPr="00955066" w:rsidRDefault="00A51061" w:rsidP="00502AC6">
      <w:pPr>
        <w:pStyle w:val="Akapitzlist"/>
        <w:widowControl w:val="0"/>
        <w:numPr>
          <w:ilvl w:val="0"/>
          <w:numId w:val="35"/>
        </w:numPr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 zapewni bez dopłat dostęp do obiektów sportowo – rekreacyjnych w pełnym zakresie godzin otwarcia tych obiektów.</w:t>
      </w:r>
    </w:p>
    <w:p w14:paraId="6BFBADDE" w14:textId="4570DCB5" w:rsidR="000E278A" w:rsidRPr="00A111F4" w:rsidRDefault="001C174B" w:rsidP="00502AC6">
      <w:pPr>
        <w:pStyle w:val="Akapitzlist"/>
        <w:widowControl w:val="0"/>
        <w:numPr>
          <w:ilvl w:val="0"/>
          <w:numId w:val="35"/>
        </w:numPr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zakresie usług objętych przedmiotem Umowy, </w:t>
      </w:r>
      <w:r w:rsidR="000E278A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Wykonawca zobowiązany jest zapewnić 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dostęp</w:t>
      </w:r>
      <w:r w:rsidR="000E278A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0E278A" w:rsidRPr="00A111F4">
        <w:rPr>
          <w:rFonts w:ascii="Times New Roman" w:eastAsia="Times New Roman" w:hAnsi="Times New Roman" w:cs="Times New Roman"/>
          <w:sz w:val="22"/>
          <w:szCs w:val="22"/>
          <w:lang w:eastAsia="pl-PL"/>
        </w:rPr>
        <w:t>do</w:t>
      </w:r>
      <w:r w:rsidR="006E0095" w:rsidRPr="00A111F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…….. obiektów sportowo - rekreacyjnych na terenie Polski w tym</w:t>
      </w:r>
      <w:r w:rsidR="000E278A" w:rsidRPr="00A111F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4B33C6" w:rsidRPr="00A111F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 </w:t>
      </w:r>
      <w:r w:rsidR="006E0095" w:rsidRPr="00A111F4">
        <w:rPr>
          <w:rFonts w:ascii="Times New Roman" w:eastAsia="Times New Roman" w:hAnsi="Times New Roman" w:cs="Times New Roman"/>
          <w:sz w:val="22"/>
          <w:szCs w:val="22"/>
          <w:lang w:eastAsia="pl-PL"/>
        </w:rPr>
        <w:t>……….</w:t>
      </w:r>
      <w:r w:rsidR="004B33C6" w:rsidRPr="00A111F4">
        <w:rPr>
          <w:rFonts w:ascii="Times New Roman" w:eastAsia="Times New Roman" w:hAnsi="Times New Roman" w:cs="Times New Roman"/>
          <w:i/>
          <w:sz w:val="22"/>
          <w:szCs w:val="22"/>
          <w:lang w:eastAsia="pl-PL"/>
        </w:rPr>
        <w:t>(minimum 200)</w:t>
      </w:r>
      <w:r w:rsidR="000E278A" w:rsidRPr="00A111F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obiektów sportowo – rekreacyjnych w Warszawie</w:t>
      </w:r>
      <w:r w:rsidR="006E0095" w:rsidRPr="00A111F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314A1190" w14:textId="77777777" w:rsidR="00F11436" w:rsidRPr="000D1D16" w:rsidRDefault="00522BE4" w:rsidP="00502AC6">
      <w:pPr>
        <w:pStyle w:val="Akapitzlist"/>
        <w:widowControl w:val="0"/>
        <w:numPr>
          <w:ilvl w:val="0"/>
          <w:numId w:val="35"/>
        </w:numPr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A004B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="00DB3146" w:rsidRPr="00BA004B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Pr="00BA00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ani zarządzający obiektami nie mogą pobierać od </w:t>
      </w:r>
      <w:r w:rsidR="00DB3146" w:rsidRPr="00BA00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Użytkowników </w:t>
      </w:r>
      <w:r w:rsidRPr="00BA004B">
        <w:rPr>
          <w:rFonts w:ascii="Times New Roman" w:eastAsia="Times New Roman" w:hAnsi="Times New Roman" w:cs="Times New Roman"/>
          <w:sz w:val="22"/>
          <w:szCs w:val="22"/>
          <w:lang w:eastAsia="pl-PL"/>
        </w:rPr>
        <w:t>żadnych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dodatkowych opłat za korzystanie z usług</w:t>
      </w:r>
      <w:r w:rsidR="003941C6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obiektach sportowo-rekreacyjnych</w:t>
      </w:r>
      <w:r w:rsidR="00E060E0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zakresie objętym przedmiotem Umowy</w:t>
      </w:r>
      <w:r w:rsidR="003941C6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01909B28" w14:textId="77777777" w:rsidR="001478FC" w:rsidRPr="000D1D16" w:rsidRDefault="001478FC" w:rsidP="00502AC6">
      <w:pPr>
        <w:pStyle w:val="Akapitzlist"/>
        <w:widowControl w:val="0"/>
        <w:numPr>
          <w:ilvl w:val="0"/>
          <w:numId w:val="35"/>
        </w:numPr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D275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Wykonawca zobowiązuje się do przekazania wszelkich informacji </w:t>
      </w:r>
      <w:r w:rsidR="00C20031" w:rsidRPr="00FD2756">
        <w:rPr>
          <w:rFonts w:ascii="Times New Roman" w:eastAsia="Times New Roman" w:hAnsi="Times New Roman" w:cs="Times New Roman"/>
          <w:sz w:val="22"/>
          <w:szCs w:val="22"/>
          <w:lang w:eastAsia="pl-PL"/>
        </w:rPr>
        <w:t>U</w:t>
      </w:r>
      <w:r w:rsidRPr="00FD2756">
        <w:rPr>
          <w:rFonts w:ascii="Times New Roman" w:eastAsia="Times New Roman" w:hAnsi="Times New Roman" w:cs="Times New Roman"/>
          <w:sz w:val="22"/>
          <w:szCs w:val="22"/>
          <w:lang w:eastAsia="pl-PL"/>
        </w:rPr>
        <w:t>żytkownikom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>o dostępnych usługach oraz zasadach korzystania z usług, tylko w porozumieniu i za zgodą Zamawiającego lub za jego pośrednictwem.</w:t>
      </w:r>
    </w:p>
    <w:p w14:paraId="239CF8D8" w14:textId="15CFF614" w:rsidR="00522BE4" w:rsidRPr="000D1D16" w:rsidRDefault="00522BE4" w:rsidP="00502AC6">
      <w:pPr>
        <w:pStyle w:val="Akapitzlist"/>
        <w:widowControl w:val="0"/>
        <w:numPr>
          <w:ilvl w:val="0"/>
          <w:numId w:val="35"/>
        </w:numPr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Wykonawca w </w:t>
      </w:r>
      <w:r w:rsidR="00C20031" w:rsidRPr="000D1D16">
        <w:rPr>
          <w:rFonts w:ascii="Times New Roman" w:eastAsia="Times New Roman" w:hAnsi="Times New Roman" w:cs="Times New Roman"/>
          <w:sz w:val="22"/>
          <w:szCs w:val="22"/>
          <w:lang w:eastAsia="pl-PL"/>
        </w:rPr>
        <w:t>zakresie objętym przedmi</w:t>
      </w:r>
      <w:r w:rsidR="00FD4742" w:rsidRPr="00FD2756">
        <w:rPr>
          <w:rFonts w:ascii="Times New Roman" w:eastAsia="Times New Roman" w:hAnsi="Times New Roman" w:cs="Times New Roman"/>
          <w:sz w:val="22"/>
          <w:szCs w:val="22"/>
          <w:lang w:eastAsia="pl-PL"/>
        </w:rPr>
        <w:t>o</w:t>
      </w:r>
      <w:r w:rsidR="00C20031" w:rsidRPr="00FD2756">
        <w:rPr>
          <w:rFonts w:ascii="Times New Roman" w:eastAsia="Times New Roman" w:hAnsi="Times New Roman" w:cs="Times New Roman"/>
          <w:sz w:val="22"/>
          <w:szCs w:val="22"/>
          <w:lang w:eastAsia="pl-PL"/>
        </w:rPr>
        <w:t>t</w:t>
      </w:r>
      <w:r w:rsidR="00FD4742" w:rsidRPr="00FD2756">
        <w:rPr>
          <w:rFonts w:ascii="Times New Roman" w:eastAsia="Times New Roman" w:hAnsi="Times New Roman" w:cs="Times New Roman"/>
          <w:sz w:val="22"/>
          <w:szCs w:val="22"/>
          <w:lang w:eastAsia="pl-PL"/>
        </w:rPr>
        <w:t>em</w:t>
      </w:r>
      <w:r w:rsidR="00C20031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mowy umożliwi także korzystanie z nowo dostępnych usług świadczonych przez podmioty, z którymi Wykonawca nawiąże współpracę w trakcie wykonywania </w:t>
      </w:r>
      <w:r w:rsidR="00C20031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U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mowy. Aktualny </w:t>
      </w:r>
      <w:r w:rsidR="005955A4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zakres usług, dostępnych w ramach Programu bę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dzie 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>zawsze dostępny na stronie internetowej Wykonawcy</w:t>
      </w:r>
      <w:r w:rsidR="0079055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(www. ……</w:t>
      </w:r>
      <w:r w:rsidR="005925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.. </w:t>
      </w:r>
      <w:r w:rsidR="0079055F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5803297F" w14:textId="77777777" w:rsidR="00104F20" w:rsidRPr="00B64AA9" w:rsidRDefault="00A1352B" w:rsidP="00502AC6">
      <w:pPr>
        <w:pStyle w:val="Akapitzlist"/>
        <w:widowControl w:val="0"/>
        <w:numPr>
          <w:ilvl w:val="0"/>
          <w:numId w:val="35"/>
        </w:numPr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celu realizacji </w:t>
      </w:r>
      <w:r w:rsidR="00104F20" w:rsidRPr="00B64AA9">
        <w:rPr>
          <w:rFonts w:ascii="Times New Roman" w:eastAsia="Times New Roman" w:hAnsi="Times New Roman" w:cs="Times New Roman"/>
          <w:sz w:val="22"/>
          <w:szCs w:val="22"/>
          <w:lang w:eastAsia="pl-PL"/>
        </w:rPr>
        <w:t>Programu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wykorzystaniem Kart</w:t>
      </w:r>
      <w:r w:rsidR="00104F20" w:rsidRPr="00B64AA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43677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zapewnia</w:t>
      </w:r>
      <w:r w:rsidR="00104F20" w:rsidRPr="00B64AA9">
        <w:rPr>
          <w:rFonts w:ascii="Times New Roman" w:eastAsia="Times New Roman" w:hAnsi="Times New Roman" w:cs="Times New Roman"/>
          <w:sz w:val="22"/>
          <w:szCs w:val="22"/>
          <w:lang w:eastAsia="pl-PL"/>
        </w:rPr>
        <w:t>:</w:t>
      </w:r>
    </w:p>
    <w:p w14:paraId="0C5BC6DE" w14:textId="77777777" w:rsidR="00104F20" w:rsidRPr="00B64AA9" w:rsidRDefault="0063674E" w:rsidP="00502AC6">
      <w:pPr>
        <w:pStyle w:val="Akapitzlist"/>
        <w:widowControl w:val="0"/>
        <w:numPr>
          <w:ilvl w:val="0"/>
          <w:numId w:val="68"/>
        </w:numPr>
        <w:tabs>
          <w:tab w:val="left" w:pos="1134"/>
        </w:tabs>
        <w:ind w:left="1134" w:hanging="348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ciągły </w:t>
      </w:r>
      <w:r w:rsidR="00104F20" w:rsidRPr="00B64AA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dostęp do usług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sportowo – rekreacyjnych w zakresie objętym przedmiotem Umowy;</w:t>
      </w:r>
    </w:p>
    <w:p w14:paraId="37E8E6A6" w14:textId="77777777" w:rsidR="005F33DB" w:rsidRPr="00B64AA9" w:rsidRDefault="005F33DB" w:rsidP="00502AC6">
      <w:pPr>
        <w:pStyle w:val="Akapitzlist"/>
        <w:widowControl w:val="0"/>
        <w:numPr>
          <w:ilvl w:val="0"/>
          <w:numId w:val="68"/>
        </w:numPr>
        <w:tabs>
          <w:tab w:val="left" w:pos="1134"/>
        </w:tabs>
        <w:ind w:left="1134" w:hanging="348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64AA9">
        <w:rPr>
          <w:rFonts w:ascii="Times New Roman" w:eastAsia="Times New Roman" w:hAnsi="Times New Roman" w:cs="Times New Roman"/>
          <w:sz w:val="22"/>
          <w:szCs w:val="22"/>
          <w:lang w:eastAsia="pl-PL"/>
        </w:rPr>
        <w:t>odpowiedni</w:t>
      </w:r>
      <w:r w:rsidR="0063674E">
        <w:rPr>
          <w:rFonts w:ascii="Times New Roman" w:eastAsia="Times New Roman" w:hAnsi="Times New Roman" w:cs="Times New Roman"/>
          <w:sz w:val="22"/>
          <w:szCs w:val="22"/>
          <w:lang w:eastAsia="pl-PL"/>
        </w:rPr>
        <w:t>ą</w:t>
      </w:r>
      <w:r w:rsidRPr="00B64AA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możliwoś</w:t>
      </w:r>
      <w:r w:rsidR="0063674E">
        <w:rPr>
          <w:rFonts w:ascii="Times New Roman" w:eastAsia="Times New Roman" w:hAnsi="Times New Roman" w:cs="Times New Roman"/>
          <w:sz w:val="22"/>
          <w:szCs w:val="22"/>
          <w:lang w:eastAsia="pl-PL"/>
        </w:rPr>
        <w:t>ć</w:t>
      </w:r>
      <w:r w:rsidRPr="00B64AA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korzystania z usług </w:t>
      </w:r>
      <w:r w:rsidR="0063674E">
        <w:rPr>
          <w:rFonts w:ascii="Times New Roman" w:eastAsia="Times New Roman" w:hAnsi="Times New Roman" w:cs="Times New Roman"/>
          <w:sz w:val="22"/>
          <w:szCs w:val="22"/>
          <w:lang w:eastAsia="pl-PL"/>
        </w:rPr>
        <w:t>przez</w:t>
      </w:r>
      <w:r w:rsidRPr="00B64AA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Użytkowników </w:t>
      </w:r>
      <w:r w:rsidR="00DC3B23" w:rsidRPr="00B64AA9">
        <w:rPr>
          <w:rFonts w:ascii="Times New Roman" w:eastAsia="Times New Roman" w:hAnsi="Times New Roman" w:cs="Times New Roman"/>
          <w:sz w:val="22"/>
          <w:szCs w:val="22"/>
          <w:lang w:eastAsia="pl-PL"/>
        </w:rPr>
        <w:t>przez utrzymywanie:</w:t>
      </w:r>
    </w:p>
    <w:p w14:paraId="7CE54A63" w14:textId="77777777" w:rsidR="00DC3B23" w:rsidRPr="00B64AA9" w:rsidRDefault="00DC3B23" w:rsidP="00502AC6">
      <w:pPr>
        <w:pStyle w:val="Akapitzlist"/>
        <w:widowControl w:val="0"/>
        <w:numPr>
          <w:ilvl w:val="1"/>
          <w:numId w:val="69"/>
        </w:numPr>
        <w:tabs>
          <w:tab w:val="left" w:pos="1134"/>
        </w:tabs>
        <w:ind w:left="1418" w:hanging="284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64AA9">
        <w:rPr>
          <w:rFonts w:ascii="Times New Roman" w:eastAsia="Times New Roman" w:hAnsi="Times New Roman" w:cs="Times New Roman"/>
          <w:sz w:val="22"/>
          <w:szCs w:val="22"/>
          <w:lang w:eastAsia="pl-PL"/>
        </w:rPr>
        <w:t>systemu monitoringu czynności wykonywanych przez obiekty sportowo – rekreacyjne,</w:t>
      </w:r>
    </w:p>
    <w:p w14:paraId="0363C13D" w14:textId="77777777" w:rsidR="00DC3B23" w:rsidRPr="00B64AA9" w:rsidRDefault="00DC3B23" w:rsidP="00502AC6">
      <w:pPr>
        <w:pStyle w:val="Akapitzlist"/>
        <w:widowControl w:val="0"/>
        <w:numPr>
          <w:ilvl w:val="1"/>
          <w:numId w:val="69"/>
        </w:numPr>
        <w:tabs>
          <w:tab w:val="left" w:pos="1134"/>
        </w:tabs>
        <w:ind w:left="1418" w:hanging="284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64AA9">
        <w:rPr>
          <w:rFonts w:ascii="Times New Roman" w:eastAsia="Times New Roman" w:hAnsi="Times New Roman" w:cs="Times New Roman"/>
          <w:sz w:val="22"/>
          <w:szCs w:val="22"/>
          <w:lang w:eastAsia="pl-PL"/>
        </w:rPr>
        <w:t>bezpośredniej weryfikacji i kontroli jakości czynności wykonywanych przez obiekty sportowo – rekreacyjne</w:t>
      </w:r>
      <w:r w:rsidR="00CC3440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24F8EBA5" w14:textId="66202D70" w:rsidR="009F1158" w:rsidRDefault="00DC3B23" w:rsidP="00502AC6">
      <w:pPr>
        <w:pStyle w:val="Akapitzlist"/>
        <w:widowControl w:val="0"/>
        <w:numPr>
          <w:ilvl w:val="0"/>
          <w:numId w:val="35"/>
        </w:numPr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</w:t>
      </w:r>
      <w:r w:rsidR="00522BE4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F17ECF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zapłaci</w:t>
      </w:r>
      <w:r w:rsidR="00522BE4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Wykonawcy wynagrodzenie </w:t>
      </w:r>
      <w:r w:rsidR="00FE113E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wysokości odpowiadającej </w:t>
      </w:r>
      <w:r w:rsidR="00522BE4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tylko za </w:t>
      </w:r>
      <w:r w:rsidR="00C20031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22BE4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zamówione </w:t>
      </w:r>
      <w:r w:rsidR="00F17ECF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przez niego </w:t>
      </w:r>
      <w:r w:rsidR="00FD4742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K</w:t>
      </w:r>
      <w:r w:rsidR="00522BE4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arty. Wykonawca akceptuje, iż rzeczywista liczba </w:t>
      </w:r>
      <w:r w:rsidR="006E430A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U</w:t>
      </w:r>
      <w:r w:rsidR="00522BE4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żytkowników</w:t>
      </w:r>
      <w:r w:rsidR="00F17ECF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522BE4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dla których </w:t>
      </w:r>
      <w:r w:rsidR="00F17ECF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Karty będą zamawiane i wystawiane, </w:t>
      </w:r>
      <w:r w:rsidR="00522BE4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wynika</w:t>
      </w:r>
      <w:r w:rsidR="00F17ECF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ć będzie</w:t>
      </w:r>
      <w:r w:rsidR="00522BE4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aktualnych potrzeb </w:t>
      </w:r>
      <w:r w:rsidR="00C20031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U</w:t>
      </w:r>
      <w:r w:rsidR="00522BE4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żytkowników i będzie ustalana odrębnie dla każdego </w:t>
      </w:r>
      <w:r w:rsidR="00FD4742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O</w:t>
      </w:r>
      <w:r w:rsidR="00522BE4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kresu </w:t>
      </w:r>
      <w:r w:rsidR="00FD4742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R</w:t>
      </w:r>
      <w:r w:rsidR="00522BE4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ozliczeniowego. Zamawiający w ramach  </w:t>
      </w:r>
      <w:r w:rsidR="00C20031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U</w:t>
      </w:r>
      <w:r w:rsidR="00522BE4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mowy nie zapewnia zamówienia </w:t>
      </w:r>
      <w:r w:rsidR="00FD4742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K</w:t>
      </w:r>
      <w:r w:rsidR="00B31731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art </w:t>
      </w:r>
      <w:r w:rsidR="00A5477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ilości odpowiadającej </w:t>
      </w:r>
      <w:r w:rsidR="00A54778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minimaln</w:t>
      </w:r>
      <w:r w:rsidR="00A54778">
        <w:rPr>
          <w:rFonts w:ascii="Times New Roman" w:eastAsia="Times New Roman" w:hAnsi="Times New Roman" w:cs="Times New Roman"/>
          <w:sz w:val="22"/>
          <w:szCs w:val="22"/>
          <w:lang w:eastAsia="pl-PL"/>
        </w:rPr>
        <w:t>emu</w:t>
      </w:r>
      <w:r w:rsidR="00A54778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pozio</w:t>
      </w:r>
      <w:r w:rsidR="00A54778">
        <w:rPr>
          <w:rFonts w:ascii="Times New Roman" w:eastAsia="Times New Roman" w:hAnsi="Times New Roman" w:cs="Times New Roman"/>
          <w:sz w:val="22"/>
          <w:szCs w:val="22"/>
          <w:lang w:eastAsia="pl-PL"/>
        </w:rPr>
        <w:t>mowi</w:t>
      </w:r>
      <w:r w:rsidR="00A54778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7B64C4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</w:r>
      <w:r w:rsidR="00522BE4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 w związku tym Wykonawcy nie przysługują w stosunku do Zamawiającego jakiekolwiek roszczenia, w tym odszkodowawcze. </w:t>
      </w:r>
      <w:r w:rsidR="004133CD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7C74F267" w14:textId="77777777" w:rsidR="004133CD" w:rsidRPr="00955066" w:rsidRDefault="009F1158" w:rsidP="00502AC6">
      <w:pPr>
        <w:pStyle w:val="Akapitzlist"/>
        <w:widowControl w:val="0"/>
        <w:numPr>
          <w:ilvl w:val="0"/>
          <w:numId w:val="35"/>
        </w:numPr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</w:rPr>
        <w:t>Zamawiający nie ma obowiązku zwrotu Kart Wykonawcy po zakończeniu korzystania z nich przez Użytkowników.</w:t>
      </w:r>
    </w:p>
    <w:p w14:paraId="2D8454FA" w14:textId="77777777" w:rsidR="00D145A7" w:rsidRPr="00955066" w:rsidRDefault="00D145A7" w:rsidP="00502AC6">
      <w:pPr>
        <w:pStyle w:val="Akapitzlist"/>
        <w:widowControl w:val="0"/>
        <w:numPr>
          <w:ilvl w:val="0"/>
          <w:numId w:val="35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955066">
        <w:rPr>
          <w:rFonts w:ascii="Times New Roman" w:hAnsi="Times New Roman" w:cs="Times New Roman"/>
          <w:sz w:val="22"/>
          <w:szCs w:val="22"/>
        </w:rPr>
        <w:t>Wykonawca zapewnia nieodpłatną wymianę Karty w przypadku takiej konieczności.</w:t>
      </w:r>
    </w:p>
    <w:p w14:paraId="48BCC287" w14:textId="77777777" w:rsidR="00522BE4" w:rsidRPr="00955066" w:rsidRDefault="00522BE4" w:rsidP="00502AC6">
      <w:pPr>
        <w:pStyle w:val="Akapitzlist"/>
        <w:widowControl w:val="0"/>
        <w:numPr>
          <w:ilvl w:val="0"/>
          <w:numId w:val="35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 dołoży wszelkich starań, aby zapewnić najwy</w:t>
      </w:r>
      <w:r w:rsidR="004133CD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ższą jakość usług </w:t>
      </w:r>
      <w:r w:rsidR="008C47E7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świadczonych </w:t>
      </w:r>
      <w:r w:rsidR="007B64C4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w poszczególnych obiektach.</w:t>
      </w:r>
    </w:p>
    <w:p w14:paraId="0C7F885E" w14:textId="77777777" w:rsidR="008C47E7" w:rsidRPr="00955066" w:rsidRDefault="008C47E7" w:rsidP="00502AC6">
      <w:pPr>
        <w:spacing w:after="0"/>
        <w:ind w:right="5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9F3107" w14:textId="77777777" w:rsidR="004133CD" w:rsidRPr="00955066" w:rsidRDefault="00522BE4" w:rsidP="00502AC6">
      <w:pPr>
        <w:spacing w:after="0"/>
        <w:ind w:right="5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55066"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14:paraId="5D2899D4" w14:textId="77777777" w:rsidR="00F1011E" w:rsidRPr="00920076" w:rsidRDefault="00E724CF" w:rsidP="00502AC6">
      <w:pPr>
        <w:pStyle w:val="Akapitzlist"/>
        <w:widowControl w:val="0"/>
        <w:numPr>
          <w:ilvl w:val="0"/>
          <w:numId w:val="44"/>
        </w:numPr>
        <w:ind w:left="426" w:hanging="426"/>
        <w:rPr>
          <w:rFonts w:ascii="Times New Roman" w:eastAsia="ArialMT" w:hAnsi="Times New Roman" w:cs="Times New Roman"/>
          <w:sz w:val="22"/>
          <w:szCs w:val="22"/>
        </w:rPr>
      </w:pPr>
      <w:r w:rsidRPr="00AA3E6C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Wykonawca zobowiązuje się, że osoba </w:t>
      </w:r>
      <w:r w:rsidR="00F1011E" w:rsidRPr="00AA3E6C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wykonująca czynności związane z realizacją </w:t>
      </w:r>
      <w:r w:rsidR="00F04F6B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Umowy</w:t>
      </w:r>
      <w:r w:rsidR="00F04F6B" w:rsidRPr="00AA3E6C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="007B64C4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br/>
      </w:r>
      <w:r w:rsidR="00F1011E" w:rsidRPr="00413B52">
        <w:rPr>
          <w:rFonts w:ascii="Times New Roman" w:eastAsia="ArialMT" w:hAnsi="Times New Roman" w:cs="Times New Roman"/>
          <w:sz w:val="22"/>
          <w:szCs w:val="22"/>
        </w:rPr>
        <w:t>z zakresu:</w:t>
      </w:r>
    </w:p>
    <w:p w14:paraId="79A2545F" w14:textId="77777777" w:rsidR="00F1011E" w:rsidRPr="00A1352B" w:rsidRDefault="00414F2E" w:rsidP="00502AC6">
      <w:pPr>
        <w:pStyle w:val="Akapitzlist"/>
        <w:numPr>
          <w:ilvl w:val="1"/>
          <w:numId w:val="60"/>
        </w:numPr>
        <w:autoSpaceDE w:val="0"/>
        <w:autoSpaceDN w:val="0"/>
        <w:adjustRightInd w:val="0"/>
        <w:ind w:left="993"/>
        <w:rPr>
          <w:rFonts w:ascii="Times New Roman" w:eastAsia="ArialMT" w:hAnsi="Times New Roman" w:cs="Times New Roman"/>
          <w:sz w:val="22"/>
          <w:szCs w:val="22"/>
        </w:rPr>
      </w:pPr>
      <w:r w:rsidRPr="00A1352B">
        <w:rPr>
          <w:rFonts w:ascii="Times New Roman" w:eastAsia="ArialMT" w:hAnsi="Times New Roman" w:cs="Times New Roman"/>
          <w:sz w:val="22"/>
          <w:szCs w:val="22"/>
        </w:rPr>
        <w:t>przekazywania Kart do Zamawiającego</w:t>
      </w:r>
      <w:r w:rsidR="00C20031" w:rsidRPr="00A1352B">
        <w:rPr>
          <w:rFonts w:ascii="Times New Roman" w:eastAsia="ArialMT" w:hAnsi="Times New Roman" w:cs="Times New Roman"/>
          <w:sz w:val="22"/>
          <w:szCs w:val="22"/>
        </w:rPr>
        <w:t>;</w:t>
      </w:r>
    </w:p>
    <w:p w14:paraId="638BB21A" w14:textId="77777777" w:rsidR="00F1011E" w:rsidRPr="00FD2756" w:rsidRDefault="00C20031" w:rsidP="00502AC6">
      <w:pPr>
        <w:pStyle w:val="Akapitzlist"/>
        <w:numPr>
          <w:ilvl w:val="1"/>
          <w:numId w:val="60"/>
        </w:numPr>
        <w:autoSpaceDE w:val="0"/>
        <w:autoSpaceDN w:val="0"/>
        <w:adjustRightInd w:val="0"/>
        <w:ind w:left="993"/>
        <w:rPr>
          <w:rFonts w:ascii="Times New Roman" w:eastAsia="ArialMT" w:hAnsi="Times New Roman" w:cs="Times New Roman"/>
          <w:sz w:val="22"/>
          <w:szCs w:val="22"/>
        </w:rPr>
      </w:pPr>
      <w:r w:rsidRPr="00A1352B">
        <w:rPr>
          <w:rFonts w:ascii="Times New Roman" w:eastAsia="ArialMT" w:hAnsi="Times New Roman" w:cs="Times New Roman"/>
          <w:sz w:val="22"/>
          <w:szCs w:val="22"/>
        </w:rPr>
        <w:t xml:space="preserve">przyjmowania </w:t>
      </w:r>
      <w:r w:rsidR="00F1011E" w:rsidRPr="00A1352B">
        <w:rPr>
          <w:rFonts w:ascii="Times New Roman" w:eastAsia="ArialMT" w:hAnsi="Times New Roman" w:cs="Times New Roman"/>
          <w:sz w:val="22"/>
          <w:szCs w:val="22"/>
        </w:rPr>
        <w:t>zgłoszeń uczestni</w:t>
      </w:r>
      <w:r w:rsidR="00414F2E" w:rsidRPr="00A1352B">
        <w:rPr>
          <w:rFonts w:ascii="Times New Roman" w:eastAsia="ArialMT" w:hAnsi="Times New Roman" w:cs="Times New Roman"/>
          <w:sz w:val="22"/>
          <w:szCs w:val="22"/>
        </w:rPr>
        <w:t>ctwa i rezygnacji</w:t>
      </w:r>
      <w:r w:rsidR="00AA3E6C">
        <w:rPr>
          <w:rFonts w:ascii="Times New Roman" w:eastAsia="ArialMT" w:hAnsi="Times New Roman" w:cs="Times New Roman"/>
          <w:sz w:val="22"/>
          <w:szCs w:val="22"/>
        </w:rPr>
        <w:t xml:space="preserve"> z</w:t>
      </w:r>
      <w:r w:rsidR="00F1011E" w:rsidRPr="00AA3E6C">
        <w:rPr>
          <w:rFonts w:ascii="Times New Roman" w:eastAsia="ArialMT" w:hAnsi="Times New Roman" w:cs="Times New Roman"/>
          <w:sz w:val="22"/>
          <w:szCs w:val="22"/>
        </w:rPr>
        <w:t xml:space="preserve"> </w:t>
      </w:r>
      <w:r w:rsidRPr="00AA3E6C">
        <w:rPr>
          <w:rFonts w:ascii="Times New Roman" w:eastAsia="ArialMT" w:hAnsi="Times New Roman" w:cs="Times New Roman"/>
          <w:sz w:val="22"/>
          <w:szCs w:val="22"/>
        </w:rPr>
        <w:t>P</w:t>
      </w:r>
      <w:r w:rsidR="00F1011E" w:rsidRPr="00E5069E">
        <w:rPr>
          <w:rFonts w:ascii="Times New Roman" w:eastAsia="ArialMT" w:hAnsi="Times New Roman" w:cs="Times New Roman"/>
          <w:sz w:val="22"/>
          <w:szCs w:val="22"/>
        </w:rPr>
        <w:t>rogramu</w:t>
      </w:r>
      <w:r w:rsidRPr="00955066">
        <w:rPr>
          <w:rFonts w:ascii="Times New Roman" w:eastAsia="ArialMT" w:hAnsi="Times New Roman" w:cs="Times New Roman"/>
          <w:sz w:val="22"/>
          <w:szCs w:val="22"/>
        </w:rPr>
        <w:t>;</w:t>
      </w:r>
    </w:p>
    <w:p w14:paraId="013C7760" w14:textId="77777777" w:rsidR="00F1011E" w:rsidRPr="00AA3E6C" w:rsidRDefault="00F1011E" w:rsidP="00502AC6">
      <w:pPr>
        <w:pStyle w:val="Akapitzlist"/>
        <w:numPr>
          <w:ilvl w:val="1"/>
          <w:numId w:val="60"/>
        </w:numPr>
        <w:autoSpaceDE w:val="0"/>
        <w:autoSpaceDN w:val="0"/>
        <w:adjustRightInd w:val="0"/>
        <w:ind w:left="993"/>
        <w:rPr>
          <w:rFonts w:ascii="Times New Roman" w:eastAsia="ArialMT" w:hAnsi="Times New Roman" w:cs="Times New Roman"/>
          <w:sz w:val="22"/>
          <w:szCs w:val="22"/>
        </w:rPr>
      </w:pPr>
      <w:r w:rsidRPr="00AA3E6C">
        <w:rPr>
          <w:rFonts w:ascii="Times New Roman" w:eastAsia="ArialMT" w:hAnsi="Times New Roman" w:cs="Times New Roman"/>
          <w:sz w:val="22"/>
          <w:szCs w:val="22"/>
        </w:rPr>
        <w:t>rozwiązywanie problemów zgłaszanych przez Zamawiającego</w:t>
      </w:r>
      <w:r w:rsidR="00C20031" w:rsidRPr="00AA3E6C">
        <w:rPr>
          <w:rFonts w:ascii="Times New Roman" w:eastAsia="ArialMT" w:hAnsi="Times New Roman" w:cs="Times New Roman"/>
          <w:sz w:val="22"/>
          <w:szCs w:val="22"/>
        </w:rPr>
        <w:t>;</w:t>
      </w:r>
    </w:p>
    <w:p w14:paraId="07BC4EE2" w14:textId="77777777" w:rsidR="00F1011E" w:rsidRPr="00AA3E6C" w:rsidRDefault="00F1011E" w:rsidP="00502AC6">
      <w:pPr>
        <w:pStyle w:val="Akapitzlist"/>
        <w:numPr>
          <w:ilvl w:val="1"/>
          <w:numId w:val="60"/>
        </w:numPr>
        <w:autoSpaceDE w:val="0"/>
        <w:autoSpaceDN w:val="0"/>
        <w:adjustRightInd w:val="0"/>
        <w:ind w:left="993"/>
        <w:rPr>
          <w:rFonts w:ascii="Times New Roman" w:eastAsia="ArialMT" w:hAnsi="Times New Roman" w:cs="Times New Roman"/>
          <w:sz w:val="22"/>
          <w:szCs w:val="22"/>
        </w:rPr>
      </w:pPr>
      <w:r w:rsidRPr="00AA3E6C">
        <w:rPr>
          <w:rFonts w:ascii="Times New Roman" w:eastAsia="ArialMT" w:hAnsi="Times New Roman" w:cs="Times New Roman"/>
          <w:sz w:val="22"/>
          <w:szCs w:val="22"/>
        </w:rPr>
        <w:t>utrzymywanie kontaktu z Zamawiającym,</w:t>
      </w:r>
    </w:p>
    <w:p w14:paraId="5E2ADFA2" w14:textId="05A7FCF9" w:rsidR="00F1011E" w:rsidRPr="000D1D16" w:rsidRDefault="008E46EB" w:rsidP="00502AC6">
      <w:pPr>
        <w:pStyle w:val="Akapitzlist"/>
        <w:autoSpaceDE w:val="0"/>
        <w:autoSpaceDN w:val="0"/>
        <w:adjustRightInd w:val="0"/>
        <w:ind w:left="426"/>
        <w:rPr>
          <w:rFonts w:ascii="Times New Roman" w:eastAsia="ArialMT" w:hAnsi="Times New Roman" w:cs="Times New Roman"/>
          <w:sz w:val="22"/>
          <w:szCs w:val="22"/>
        </w:rPr>
      </w:pPr>
      <w:r>
        <w:rPr>
          <w:rFonts w:ascii="Times New Roman" w:eastAsia="ArialMT" w:hAnsi="Times New Roman" w:cs="Times New Roman"/>
          <w:sz w:val="22"/>
          <w:szCs w:val="22"/>
        </w:rPr>
        <w:t>jest</w:t>
      </w:r>
      <w:r w:rsidRPr="00E5069E">
        <w:rPr>
          <w:rFonts w:ascii="Times New Roman" w:eastAsia="ArialMT" w:hAnsi="Times New Roman" w:cs="Times New Roman"/>
          <w:sz w:val="22"/>
          <w:szCs w:val="22"/>
        </w:rPr>
        <w:t xml:space="preserve"> </w:t>
      </w:r>
      <w:r w:rsidR="0059256B">
        <w:rPr>
          <w:rFonts w:ascii="Times New Roman" w:eastAsia="ArialMT" w:hAnsi="Times New Roman" w:cs="Times New Roman"/>
          <w:sz w:val="22"/>
          <w:szCs w:val="22"/>
        </w:rPr>
        <w:t>i</w:t>
      </w:r>
      <w:r w:rsidR="00183846">
        <w:rPr>
          <w:rFonts w:ascii="Times New Roman" w:eastAsia="ArialMT" w:hAnsi="Times New Roman" w:cs="Times New Roman"/>
          <w:sz w:val="22"/>
          <w:szCs w:val="22"/>
        </w:rPr>
        <w:t xml:space="preserve"> będzie </w:t>
      </w:r>
      <w:r w:rsidR="00F1011E" w:rsidRPr="00E5069E">
        <w:rPr>
          <w:rFonts w:ascii="Times New Roman" w:eastAsia="ArialMT" w:hAnsi="Times New Roman" w:cs="Times New Roman"/>
          <w:sz w:val="22"/>
          <w:szCs w:val="22"/>
        </w:rPr>
        <w:t xml:space="preserve">zatrudniona przez </w:t>
      </w:r>
      <w:r w:rsidR="00C20031" w:rsidRPr="00413B52">
        <w:rPr>
          <w:rFonts w:ascii="Times New Roman" w:eastAsia="ArialMT" w:hAnsi="Times New Roman" w:cs="Times New Roman"/>
          <w:sz w:val="22"/>
          <w:szCs w:val="22"/>
        </w:rPr>
        <w:t>W</w:t>
      </w:r>
      <w:r w:rsidR="00F1011E" w:rsidRPr="00920076">
        <w:rPr>
          <w:rFonts w:ascii="Times New Roman" w:eastAsia="ArialMT" w:hAnsi="Times New Roman" w:cs="Times New Roman"/>
          <w:sz w:val="22"/>
          <w:szCs w:val="22"/>
        </w:rPr>
        <w:t xml:space="preserve">ykonawcę lub podwykonawcę </w:t>
      </w:r>
      <w:r w:rsidR="00F1011E" w:rsidRPr="00955066">
        <w:rPr>
          <w:rFonts w:ascii="Times New Roman" w:eastAsia="ArialMT" w:hAnsi="Times New Roman" w:cs="Times New Roman"/>
          <w:sz w:val="22"/>
          <w:szCs w:val="22"/>
        </w:rPr>
        <w:t xml:space="preserve">na podstawie umowy o pracę </w:t>
      </w:r>
      <w:r w:rsidR="00FB1AF2">
        <w:rPr>
          <w:rFonts w:ascii="Times New Roman" w:eastAsia="ArialMT" w:hAnsi="Times New Roman" w:cs="Times New Roman"/>
          <w:sz w:val="22"/>
          <w:szCs w:val="22"/>
        </w:rPr>
        <w:br/>
      </w:r>
      <w:r w:rsidR="00F1011E" w:rsidRPr="00955066">
        <w:rPr>
          <w:rFonts w:ascii="Times New Roman" w:eastAsia="ArialMT" w:hAnsi="Times New Roman" w:cs="Times New Roman"/>
          <w:sz w:val="22"/>
          <w:szCs w:val="22"/>
        </w:rPr>
        <w:t>w rozumieniu ustawy z dnia 26 czerwca 1974 r. Kodeks pracy (Dz. U. z 201</w:t>
      </w:r>
      <w:r w:rsidR="00812285">
        <w:rPr>
          <w:rFonts w:ascii="Times New Roman" w:eastAsia="ArialMT" w:hAnsi="Times New Roman" w:cs="Times New Roman"/>
          <w:sz w:val="22"/>
          <w:szCs w:val="22"/>
        </w:rPr>
        <w:t>9</w:t>
      </w:r>
      <w:r w:rsidR="00F1011E" w:rsidRPr="00955066">
        <w:rPr>
          <w:rFonts w:ascii="Times New Roman" w:eastAsia="ArialMT" w:hAnsi="Times New Roman" w:cs="Times New Roman"/>
          <w:sz w:val="22"/>
          <w:szCs w:val="22"/>
        </w:rPr>
        <w:t xml:space="preserve"> r., poz. 1</w:t>
      </w:r>
      <w:r w:rsidR="00812285">
        <w:rPr>
          <w:rFonts w:ascii="Times New Roman" w:eastAsia="ArialMT" w:hAnsi="Times New Roman" w:cs="Times New Roman"/>
          <w:sz w:val="22"/>
          <w:szCs w:val="22"/>
        </w:rPr>
        <w:t>040</w:t>
      </w:r>
      <w:r w:rsidR="00FB1AF2">
        <w:rPr>
          <w:rFonts w:ascii="Times New Roman" w:eastAsia="ArialMT" w:hAnsi="Times New Roman" w:cs="Times New Roman"/>
          <w:sz w:val="22"/>
          <w:szCs w:val="22"/>
        </w:rPr>
        <w:t xml:space="preserve"> </w:t>
      </w:r>
      <w:r w:rsidR="00F1011E" w:rsidRPr="00955066">
        <w:rPr>
          <w:rFonts w:ascii="Times New Roman" w:eastAsia="ArialMT" w:hAnsi="Times New Roman" w:cs="Times New Roman"/>
          <w:sz w:val="22"/>
          <w:szCs w:val="22"/>
        </w:rPr>
        <w:t xml:space="preserve"> </w:t>
      </w:r>
      <w:r w:rsidR="00FB1AF2">
        <w:rPr>
          <w:rFonts w:ascii="Times New Roman" w:eastAsia="ArialMT" w:hAnsi="Times New Roman" w:cs="Times New Roman"/>
          <w:sz w:val="22"/>
          <w:szCs w:val="22"/>
        </w:rPr>
        <w:br/>
      </w:r>
      <w:r w:rsidR="00F1011E" w:rsidRPr="00955066">
        <w:rPr>
          <w:rFonts w:ascii="Times New Roman" w:eastAsia="ArialMT" w:hAnsi="Times New Roman" w:cs="Times New Roman"/>
          <w:sz w:val="22"/>
          <w:szCs w:val="22"/>
        </w:rPr>
        <w:t xml:space="preserve">z </w:t>
      </w:r>
      <w:proofErr w:type="spellStart"/>
      <w:r w:rsidR="00F1011E" w:rsidRPr="00955066">
        <w:rPr>
          <w:rFonts w:ascii="Times New Roman" w:eastAsia="ArialMT" w:hAnsi="Times New Roman" w:cs="Times New Roman"/>
          <w:sz w:val="22"/>
          <w:szCs w:val="22"/>
        </w:rPr>
        <w:t>późn</w:t>
      </w:r>
      <w:proofErr w:type="spellEnd"/>
      <w:r w:rsidR="00F1011E" w:rsidRPr="00955066">
        <w:rPr>
          <w:rFonts w:ascii="Times New Roman" w:eastAsia="ArialMT" w:hAnsi="Times New Roman" w:cs="Times New Roman"/>
          <w:sz w:val="22"/>
          <w:szCs w:val="22"/>
        </w:rPr>
        <w:t>. zm.).</w:t>
      </w:r>
    </w:p>
    <w:p w14:paraId="2DD243A6" w14:textId="77777777" w:rsidR="00414F2E" w:rsidRPr="005D5924" w:rsidRDefault="00414F2E" w:rsidP="00502AC6">
      <w:pPr>
        <w:pStyle w:val="Akapitzlist"/>
        <w:numPr>
          <w:ilvl w:val="0"/>
          <w:numId w:val="44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FD2756">
        <w:rPr>
          <w:rFonts w:ascii="Times New Roman" w:hAnsi="Times New Roman" w:cs="Times New Roman"/>
          <w:sz w:val="22"/>
          <w:szCs w:val="22"/>
        </w:rPr>
        <w:t xml:space="preserve">Wykonawca </w:t>
      </w:r>
      <w:r w:rsidR="008E46EB">
        <w:rPr>
          <w:rFonts w:ascii="Times New Roman" w:hAnsi="Times New Roman" w:cs="Times New Roman"/>
          <w:sz w:val="22"/>
          <w:szCs w:val="22"/>
        </w:rPr>
        <w:t>oświadcza, że do realizacji czynności, o których mowa w ust. 1</w:t>
      </w:r>
      <w:r w:rsidR="00DF4DD8">
        <w:rPr>
          <w:rFonts w:ascii="Times New Roman" w:hAnsi="Times New Roman" w:cs="Times New Roman"/>
          <w:sz w:val="22"/>
          <w:szCs w:val="22"/>
        </w:rPr>
        <w:t>,</w:t>
      </w:r>
      <w:r w:rsidR="008E46EB">
        <w:rPr>
          <w:rFonts w:ascii="Times New Roman" w:hAnsi="Times New Roman" w:cs="Times New Roman"/>
          <w:sz w:val="22"/>
          <w:szCs w:val="22"/>
        </w:rPr>
        <w:t xml:space="preserve"> wyznacza: </w:t>
      </w:r>
      <w:r w:rsidR="008E46EB" w:rsidRPr="008E46EB">
        <w:rPr>
          <w:rFonts w:ascii="Times New Roman" w:hAnsi="Times New Roman" w:cs="Times New Roman"/>
          <w:sz w:val="22"/>
          <w:szCs w:val="22"/>
        </w:rPr>
        <w:t>……</w:t>
      </w:r>
      <w:r w:rsidR="008E46EB" w:rsidRPr="00DD14B0">
        <w:rPr>
          <w:rFonts w:ascii="Times New Roman" w:hAnsi="Times New Roman" w:cs="Times New Roman"/>
          <w:sz w:val="22"/>
          <w:szCs w:val="22"/>
        </w:rPr>
        <w:t>…………………</w:t>
      </w:r>
      <w:r w:rsidR="008E46EB" w:rsidRPr="005D5924">
        <w:rPr>
          <w:rFonts w:ascii="Times New Roman" w:hAnsi="Times New Roman" w:cs="Times New Roman"/>
          <w:sz w:val="22"/>
          <w:szCs w:val="22"/>
        </w:rPr>
        <w:t>…………………..</w:t>
      </w:r>
      <w:r w:rsidR="008E46EB">
        <w:rPr>
          <w:rFonts w:ascii="Times New Roman" w:hAnsi="Times New Roman" w:cs="Times New Roman"/>
          <w:sz w:val="22"/>
          <w:szCs w:val="22"/>
        </w:rPr>
        <w:t xml:space="preserve"> </w:t>
      </w:r>
      <w:r w:rsidR="00DF4DD8" w:rsidRPr="00DD14B0">
        <w:rPr>
          <w:rFonts w:ascii="Times New Roman" w:hAnsi="Times New Roman" w:cs="Times New Roman"/>
          <w:sz w:val="22"/>
          <w:szCs w:val="22"/>
        </w:rPr>
        <w:t>(</w:t>
      </w:r>
      <w:r w:rsidR="00DF4DD8" w:rsidRPr="00DF4DD8">
        <w:rPr>
          <w:rFonts w:ascii="Times New Roman" w:hAnsi="Times New Roman" w:cs="Times New Roman"/>
          <w:i/>
          <w:sz w:val="22"/>
          <w:szCs w:val="22"/>
        </w:rPr>
        <w:t>imię i nazwisko</w:t>
      </w:r>
      <w:r w:rsidR="00DF4DD8" w:rsidRPr="00DD14B0">
        <w:rPr>
          <w:rFonts w:ascii="Times New Roman" w:hAnsi="Times New Roman" w:cs="Times New Roman"/>
          <w:sz w:val="22"/>
          <w:szCs w:val="22"/>
        </w:rPr>
        <w:t>)</w:t>
      </w:r>
      <w:r w:rsidR="00DF4DD8">
        <w:rPr>
          <w:rFonts w:ascii="Times New Roman" w:hAnsi="Times New Roman" w:cs="Times New Roman"/>
          <w:sz w:val="22"/>
          <w:szCs w:val="22"/>
        </w:rPr>
        <w:t>,</w:t>
      </w:r>
      <w:r w:rsidR="00DF4DD8" w:rsidRPr="005D5924">
        <w:rPr>
          <w:rFonts w:ascii="Times New Roman" w:hAnsi="Times New Roman" w:cs="Times New Roman"/>
          <w:sz w:val="22"/>
          <w:szCs w:val="22"/>
        </w:rPr>
        <w:t xml:space="preserve"> </w:t>
      </w:r>
      <w:r w:rsidR="00462E66" w:rsidRPr="005D5924">
        <w:rPr>
          <w:rFonts w:ascii="Times New Roman" w:hAnsi="Times New Roman" w:cs="Times New Roman"/>
          <w:sz w:val="22"/>
          <w:szCs w:val="22"/>
        </w:rPr>
        <w:t>zatrudnion</w:t>
      </w:r>
      <w:r w:rsidR="00DD14B0">
        <w:rPr>
          <w:rFonts w:ascii="Times New Roman" w:hAnsi="Times New Roman" w:cs="Times New Roman"/>
          <w:sz w:val="22"/>
          <w:szCs w:val="22"/>
        </w:rPr>
        <w:t>ą/</w:t>
      </w:r>
      <w:r w:rsidR="00462E66" w:rsidRPr="00DD14B0">
        <w:rPr>
          <w:rFonts w:ascii="Times New Roman" w:hAnsi="Times New Roman" w:cs="Times New Roman"/>
          <w:sz w:val="22"/>
          <w:szCs w:val="22"/>
        </w:rPr>
        <w:t>ego</w:t>
      </w:r>
      <w:r w:rsidR="00FD2756" w:rsidRPr="00DD14B0">
        <w:rPr>
          <w:rFonts w:ascii="Times New Roman" w:hAnsi="Times New Roman" w:cs="Times New Roman"/>
          <w:sz w:val="22"/>
          <w:szCs w:val="22"/>
        </w:rPr>
        <w:t xml:space="preserve"> na podstawie u</w:t>
      </w:r>
      <w:r w:rsidR="00244977" w:rsidRPr="00DD14B0">
        <w:rPr>
          <w:rFonts w:ascii="Times New Roman" w:hAnsi="Times New Roman" w:cs="Times New Roman"/>
          <w:sz w:val="22"/>
          <w:szCs w:val="22"/>
        </w:rPr>
        <w:t>mowy</w:t>
      </w:r>
      <w:r w:rsidR="00DD14B0">
        <w:rPr>
          <w:rFonts w:ascii="Times New Roman" w:hAnsi="Times New Roman" w:cs="Times New Roman"/>
          <w:sz w:val="22"/>
          <w:szCs w:val="22"/>
        </w:rPr>
        <w:t xml:space="preserve"> o pracę.</w:t>
      </w:r>
    </w:p>
    <w:p w14:paraId="767A07C6" w14:textId="77777777" w:rsidR="00F1011E" w:rsidRPr="00BD4866" w:rsidRDefault="00DF4DD8" w:rsidP="00502AC6">
      <w:pPr>
        <w:pStyle w:val="Akapitzlist"/>
        <w:widowControl w:val="0"/>
        <w:numPr>
          <w:ilvl w:val="0"/>
          <w:numId w:val="44"/>
        </w:numPr>
        <w:ind w:left="426" w:hanging="426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W przypadku konieczności zmiany osoby</w:t>
      </w:r>
      <w:r w:rsidR="0059256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wyznaczonej w ust. </w:t>
      </w:r>
      <w:r w:rsidR="0059256B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a także </w:t>
      </w:r>
      <w:r w:rsidR="00F1011E" w:rsidRPr="0095506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na każde wezwanie </w:t>
      </w:r>
      <w:r w:rsidR="00F9428C" w:rsidRPr="000D1D16">
        <w:rPr>
          <w:rFonts w:ascii="Times New Roman" w:hAnsi="Times New Roman" w:cs="Times New Roman"/>
          <w:color w:val="000000" w:themeColor="text1"/>
          <w:sz w:val="22"/>
          <w:szCs w:val="22"/>
        </w:rPr>
        <w:t>Z</w:t>
      </w:r>
      <w:r w:rsidR="00F1011E" w:rsidRPr="00FD2756">
        <w:rPr>
          <w:rFonts w:ascii="Times New Roman" w:hAnsi="Times New Roman" w:cs="Times New Roman"/>
          <w:color w:val="000000" w:themeColor="text1"/>
          <w:sz w:val="22"/>
          <w:szCs w:val="22"/>
        </w:rPr>
        <w:t>amawiającego w</w:t>
      </w:r>
      <w:r w:rsidR="0018384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1011E" w:rsidRPr="00FD275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wyznaczonym </w:t>
      </w:r>
      <w:r w:rsidR="00183846">
        <w:rPr>
          <w:rFonts w:ascii="Times New Roman" w:hAnsi="Times New Roman" w:cs="Times New Roman"/>
          <w:color w:val="000000" w:themeColor="text1"/>
          <w:sz w:val="22"/>
          <w:szCs w:val="22"/>
        </w:rPr>
        <w:t>przez niego</w:t>
      </w:r>
      <w:r w:rsidR="00F1011E" w:rsidRPr="00FD275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terminie, </w:t>
      </w:r>
      <w:r w:rsidR="00F1011E" w:rsidRPr="0095506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celu potwierdzenia spełnienia wymogu zatrudnienia na podstawie umowy o pracę przez </w:t>
      </w:r>
      <w:r w:rsidR="00F9428C" w:rsidRPr="000D1D16">
        <w:rPr>
          <w:rFonts w:ascii="Times New Roman" w:hAnsi="Times New Roman" w:cs="Times New Roman"/>
          <w:color w:val="000000" w:themeColor="text1"/>
          <w:sz w:val="22"/>
          <w:szCs w:val="22"/>
        </w:rPr>
        <w:t>W</w:t>
      </w:r>
      <w:r w:rsidR="00F1011E" w:rsidRPr="00FD275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ykonawcę lub podwykonawcę </w:t>
      </w:r>
      <w:r w:rsidR="00F1011E" w:rsidRPr="0095506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osoby wykonującej </w:t>
      </w:r>
      <w:r w:rsidR="000A7756" w:rsidRPr="000D1D16">
        <w:rPr>
          <w:rFonts w:ascii="Times New Roman" w:hAnsi="Times New Roman" w:cs="Times New Roman"/>
          <w:color w:val="000000" w:themeColor="text1"/>
          <w:sz w:val="22"/>
          <w:szCs w:val="22"/>
        </w:rPr>
        <w:t>czynności wskazan</w:t>
      </w:r>
      <w:r w:rsidR="000A7756" w:rsidRPr="00FD2756">
        <w:rPr>
          <w:rFonts w:ascii="Times New Roman" w:hAnsi="Times New Roman" w:cs="Times New Roman"/>
          <w:color w:val="000000" w:themeColor="text1"/>
          <w:sz w:val="22"/>
          <w:szCs w:val="22"/>
        </w:rPr>
        <w:t>e</w:t>
      </w:r>
      <w:r w:rsidR="00F1011E" w:rsidRPr="00FD275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</w:t>
      </w:r>
      <w:r w:rsidR="000A7756" w:rsidRPr="00FD2756">
        <w:rPr>
          <w:rFonts w:ascii="Times New Roman" w:hAnsi="Times New Roman" w:cs="Times New Roman"/>
          <w:color w:val="000000" w:themeColor="text1"/>
          <w:sz w:val="22"/>
          <w:szCs w:val="22"/>
        </w:rPr>
        <w:t>ust. 1</w:t>
      </w:r>
      <w:r w:rsidR="00F9428C" w:rsidRPr="00AA3E6C">
        <w:rPr>
          <w:rFonts w:ascii="Times New Roman" w:hAnsi="Times New Roman" w:cs="Times New Roman"/>
          <w:color w:val="000000" w:themeColor="text1"/>
          <w:sz w:val="22"/>
          <w:szCs w:val="22"/>
        </w:rPr>
        <w:t>, Wykonawca przedłoży</w:t>
      </w:r>
      <w:r w:rsidR="009331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 wglądu</w:t>
      </w:r>
      <w:r w:rsidR="00F9428C" w:rsidRPr="00AA3E6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Zamawiającemu</w:t>
      </w:r>
      <w:r w:rsidR="00F1011E" w:rsidRPr="00E5069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</w:p>
    <w:p w14:paraId="42893A47" w14:textId="77777777" w:rsidR="00F1011E" w:rsidRPr="00920076" w:rsidRDefault="004E1657" w:rsidP="00502AC6">
      <w:pPr>
        <w:pStyle w:val="Default"/>
        <w:numPr>
          <w:ilvl w:val="0"/>
          <w:numId w:val="61"/>
        </w:numPr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95506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oświadczenie </w:t>
      </w:r>
      <w:r w:rsidRPr="000D1D1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W</w:t>
      </w:r>
      <w:r w:rsidR="00F1011E" w:rsidRPr="00FD275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ykonawcy lub podwykonawcy o zatrudnieniu na podstawie umowy o pracę osoby wykonującej czynności, </w:t>
      </w:r>
      <w:r w:rsidR="0018384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o </w:t>
      </w:r>
      <w:r w:rsidR="00F1011E" w:rsidRPr="00FD275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których </w:t>
      </w:r>
      <w:r w:rsidR="0018384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mowa w ust.1</w:t>
      </w:r>
      <w:r w:rsidR="00F1011E" w:rsidRPr="00FD275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. Oświadczenie to powinno zawierać w szczególności: dokładne określenie podmiotu składającego oświadczenie, datę złożenia oświadczenia, wskazanie, że obj</w:t>
      </w:r>
      <w:r w:rsidR="00C8471A" w:rsidRPr="00AA3E6C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ęte wezwaniem czynności wykonuj</w:t>
      </w:r>
      <w:r w:rsidR="000A7756" w:rsidRPr="00AA3E6C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e</w:t>
      </w:r>
      <w:r w:rsidR="00C8471A" w:rsidRPr="00AA3E6C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 osoba</w:t>
      </w:r>
      <w:r w:rsidR="000A7756" w:rsidRPr="00AA3E6C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 zatrudniona</w:t>
      </w:r>
      <w:r w:rsidR="00F1011E" w:rsidRPr="00E5069E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 na podstawie umowy o pracę wraz ze wskazaniem rodzaju </w:t>
      </w:r>
      <w:r w:rsidR="00F1011E" w:rsidRPr="00413B52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umowy o pracę i wymiaru etatu oraz podpis osoby uprawnionej do złożenia oświadczenia w imieniu </w:t>
      </w:r>
      <w:r w:rsidR="00FD4742" w:rsidRPr="0092007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Wykonawcy </w:t>
      </w:r>
      <w:r w:rsidR="00F1011E" w:rsidRPr="0092007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lub podwykonawcy;</w:t>
      </w:r>
    </w:p>
    <w:p w14:paraId="258D9FAB" w14:textId="7D5F688E" w:rsidR="00F1011E" w:rsidRPr="000C33CA" w:rsidRDefault="00F1011E" w:rsidP="00502AC6">
      <w:pPr>
        <w:pStyle w:val="Default"/>
        <w:numPr>
          <w:ilvl w:val="0"/>
          <w:numId w:val="61"/>
        </w:numPr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7E2505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poświadczoną za zgodność z oryginałem odpowiednio przez </w:t>
      </w:r>
      <w:r w:rsidR="00FD4742" w:rsidRPr="00A1352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Wykonawcę </w:t>
      </w:r>
      <w:r w:rsidRPr="0063674E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lub podwykonawcę kopię umowy o pracę osoby wykonującej w trakcie realizacji zamówienia czynności, których dotyczy ww. oświadczenie </w:t>
      </w:r>
      <w:r w:rsidR="005E31BB" w:rsidRPr="00197094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Wykonawcy </w:t>
      </w:r>
      <w:r w:rsidRPr="000119A8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lub podwykonawcy (wraz z </w:t>
      </w:r>
      <w:r w:rsidRPr="000119A8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lastRenderedPageBreak/>
        <w:t xml:space="preserve">dokumentem regulującym zakres obowiązków, jeżeli został sporządzony). Kopia umowy powinna zostać zanonimizowana w sposób zapewniający ochronę danych osobowych pracowników, zgodnie z przepisami </w:t>
      </w:r>
      <w:r w:rsidR="00FB1AF2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r</w:t>
      </w:r>
      <w:r w:rsidR="00066C4A" w:rsidRPr="00066C4A">
        <w:rPr>
          <w:rFonts w:ascii="Times New Roman" w:hAnsi="Times New Roman" w:cs="Times New Roman"/>
          <w:sz w:val="22"/>
          <w:szCs w:val="22"/>
        </w:rPr>
        <w:t>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 4.5.2016, str. 1, Dz. Urz. UE L 127 z 24.05.2016 r., str. 2)</w:t>
      </w:r>
      <w:r w:rsidR="00066C4A">
        <w:rPr>
          <w:rFonts w:ascii="Times New Roman" w:hAnsi="Times New Roman" w:cs="Times New Roman"/>
          <w:sz w:val="22"/>
          <w:szCs w:val="22"/>
        </w:rPr>
        <w:t xml:space="preserve"> oraz </w:t>
      </w:r>
      <w:r w:rsidRPr="000119A8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ustawy z dnia </w:t>
      </w:r>
      <w:r w:rsidR="00A71210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10 maja </w:t>
      </w:r>
      <w:r w:rsidRPr="000119A8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A71210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2018 </w:t>
      </w:r>
      <w:r w:rsidR="00C20031" w:rsidRPr="000119A8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Pr="000119A8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r. o ochronie danych osobowych </w:t>
      </w:r>
      <w:r w:rsidR="005E31BB" w:rsidRPr="000119A8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(Dz. U. z 201</w:t>
      </w:r>
      <w:r w:rsidR="00A71210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9</w:t>
      </w:r>
      <w:r w:rsidR="005E31BB" w:rsidRPr="000119A8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 r. poz. </w:t>
      </w:r>
      <w:r w:rsidR="00A71210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1781</w:t>
      </w:r>
      <w:r w:rsidR="005E31BB" w:rsidRPr="000119A8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)</w:t>
      </w:r>
      <w:r w:rsidR="00894296" w:rsidRPr="000119A8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,</w:t>
      </w:r>
      <w:r w:rsidR="00F04F6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Pr="000119A8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tj. bez</w:t>
      </w:r>
      <w:r w:rsidR="000119A8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 wskazywania</w:t>
      </w:r>
      <w:r w:rsidR="00DF4DD8" w:rsidRPr="00DF4DD8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DF4DD8" w:rsidRPr="000119A8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w szczególności</w:t>
      </w:r>
      <w:r w:rsidR="000119A8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: </w:t>
      </w:r>
      <w:r w:rsidR="000C33CA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wynagrodzenia,</w:t>
      </w:r>
      <w:r w:rsidRPr="0095506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 adresów, nr PESEL</w:t>
      </w:r>
      <w:r w:rsidRPr="000D1D1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 pracowników</w:t>
      </w:r>
      <w:r w:rsidRPr="00AA3E6C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. Informacje takie jak: </w:t>
      </w:r>
      <w:r w:rsidR="009D73AD" w:rsidRPr="00AA3E6C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imię i nazwisko, </w:t>
      </w:r>
      <w:r w:rsidRPr="00AA3E6C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data zawarcia umowy, rodzaj umowy o pracę i wymiar etatu powinny być możliwe do zidentyfikowania</w:t>
      </w:r>
      <w:r w:rsidR="000119A8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  <w:r w:rsidR="000119A8" w:rsidRPr="00AA3E6C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</w:p>
    <w:p w14:paraId="45332FD9" w14:textId="77777777" w:rsidR="004552B2" w:rsidRPr="00502AC6" w:rsidRDefault="004E1657" w:rsidP="00502AC6">
      <w:pPr>
        <w:pStyle w:val="Akapitzlist"/>
        <w:widowControl w:val="0"/>
        <w:numPr>
          <w:ilvl w:val="0"/>
          <w:numId w:val="44"/>
        </w:numPr>
        <w:ind w:left="426" w:hanging="426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413B52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pl-PL"/>
        </w:rPr>
        <w:t xml:space="preserve">Niezłożenie przez </w:t>
      </w:r>
      <w:r w:rsidR="005E31BB" w:rsidRPr="00920076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pl-PL"/>
        </w:rPr>
        <w:t xml:space="preserve">Wykonawcę </w:t>
      </w:r>
      <w:r w:rsidRPr="00920076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pl-PL"/>
        </w:rPr>
        <w:t xml:space="preserve">w wyznaczonym przez </w:t>
      </w:r>
      <w:r w:rsidR="005E31BB" w:rsidRPr="00920076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pl-PL"/>
        </w:rPr>
        <w:t xml:space="preserve">Zamawiającego </w:t>
      </w:r>
      <w:r w:rsidRPr="007E2505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pl-PL"/>
        </w:rPr>
        <w:t xml:space="preserve">terminie </w:t>
      </w:r>
      <w:r w:rsidR="005E31BB" w:rsidRPr="0063674E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pl-PL"/>
        </w:rPr>
        <w:t xml:space="preserve">dokumentów, </w:t>
      </w:r>
      <w:r w:rsidR="00A71210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pl-PL"/>
        </w:rPr>
        <w:br/>
      </w:r>
      <w:r w:rsidR="005E31BB" w:rsidRPr="0063674E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pl-PL"/>
        </w:rPr>
        <w:t xml:space="preserve">o których mowa w ust. </w:t>
      </w:r>
      <w:r w:rsidR="006B73BA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pl-PL"/>
        </w:rPr>
        <w:t>3</w:t>
      </w:r>
      <w:r w:rsidR="005E31BB" w:rsidRPr="0063674E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pl-PL"/>
        </w:rPr>
        <w:t xml:space="preserve">, </w:t>
      </w:r>
      <w:r w:rsidRPr="00A54778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pl-PL"/>
        </w:rPr>
        <w:t xml:space="preserve">traktowane będzie jako niespełnienie przez </w:t>
      </w:r>
      <w:r w:rsidR="005E31BB" w:rsidRPr="0019709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pl-PL"/>
        </w:rPr>
        <w:t>W</w:t>
      </w:r>
      <w:r w:rsidRPr="000119A8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pl-PL"/>
        </w:rPr>
        <w:t xml:space="preserve">ykonawcę lub podwykonawcę wymogu zatrudnienia na podstawie umowy o pracę osoby wykonującej </w:t>
      </w:r>
      <w:r w:rsidR="00B16D1A" w:rsidRPr="000119A8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pl-PL"/>
        </w:rPr>
        <w:t>czynności</w:t>
      </w:r>
      <w:r w:rsidR="005E31BB" w:rsidRPr="000119A8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pl-PL"/>
        </w:rPr>
        <w:t>, o których mowa w ust. 1</w:t>
      </w:r>
      <w:r w:rsidRPr="000119A8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pl-PL"/>
        </w:rPr>
        <w:t>.</w:t>
      </w:r>
    </w:p>
    <w:p w14:paraId="57BF71AC" w14:textId="77777777" w:rsidR="00AB453F" w:rsidRPr="00BD4866" w:rsidRDefault="004552B2" w:rsidP="00502AC6">
      <w:pPr>
        <w:spacing w:after="0"/>
        <w:ind w:right="5"/>
        <w:jc w:val="center"/>
        <w:rPr>
          <w:rFonts w:ascii="Times New Roman" w:hAnsi="Times New Roman" w:cs="Times New Roman"/>
          <w:lang w:eastAsia="pl-PL"/>
        </w:rPr>
      </w:pPr>
      <w:r w:rsidRPr="00955066"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14:paraId="6678A527" w14:textId="77777777" w:rsidR="00A51061" w:rsidRPr="000D1D16" w:rsidRDefault="00A51061" w:rsidP="00502AC6">
      <w:pPr>
        <w:pStyle w:val="Akapitzlist"/>
        <w:widowControl w:val="0"/>
        <w:numPr>
          <w:ilvl w:val="0"/>
          <w:numId w:val="36"/>
        </w:numPr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Liczba Kart </w:t>
      </w:r>
      <w:r w:rsidRPr="000D1D16">
        <w:rPr>
          <w:rFonts w:ascii="Times New Roman" w:eastAsia="Times New Roman" w:hAnsi="Times New Roman" w:cs="Times New Roman"/>
          <w:sz w:val="22"/>
          <w:szCs w:val="22"/>
          <w:lang w:eastAsia="pl-PL"/>
        </w:rPr>
        <w:t>ustal</w:t>
      </w:r>
      <w:r w:rsidRPr="00FD2756">
        <w:rPr>
          <w:rFonts w:ascii="Times New Roman" w:eastAsia="Times New Roman" w:hAnsi="Times New Roman" w:cs="Times New Roman"/>
          <w:sz w:val="22"/>
          <w:szCs w:val="22"/>
          <w:lang w:eastAsia="pl-PL"/>
        </w:rPr>
        <w:t>a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na będzie na podstawie List Użytkowników sporządzanych przez Zamawiającego</w:t>
      </w:r>
      <w:r w:rsidR="002223D8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3D64C8EC" w14:textId="77777777" w:rsidR="002223D8" w:rsidRPr="000D1D16" w:rsidRDefault="00065DC6" w:rsidP="00502AC6">
      <w:pPr>
        <w:pStyle w:val="Akapitzlist"/>
        <w:widowControl w:val="0"/>
        <w:numPr>
          <w:ilvl w:val="0"/>
          <w:numId w:val="36"/>
        </w:numPr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D2756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</w:t>
      </w:r>
      <w:r w:rsidR="005121F4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437166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będzie</w:t>
      </w:r>
      <w:r w:rsidR="00B31731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437166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składał zamówienia </w:t>
      </w:r>
      <w:r w:rsidR="00B31731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 Karty dla Użytkowników </w:t>
      </w:r>
      <w:r w:rsidR="00437166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poprzez przesyłanie </w:t>
      </w:r>
      <w:r w:rsidR="00B31731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 </w:t>
      </w:r>
      <w:r w:rsidR="005121F4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Wykonawcy</w:t>
      </w:r>
      <w:r w:rsidR="00B31731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Listy Użytkowników objętych Programem za pośrednictwem poczty elektronicznej</w:t>
      </w:r>
      <w:r w:rsidR="00437166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B31731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uwzględnieniem termin</w:t>
      </w:r>
      <w:r w:rsidR="00BD48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ów, o których mowa w ust. </w:t>
      </w:r>
      <w:r w:rsidR="00DF4D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3 </w:t>
      </w:r>
      <w:r w:rsidR="00BD48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 </w:t>
      </w:r>
      <w:r w:rsidR="00DF4DD8">
        <w:rPr>
          <w:rFonts w:ascii="Times New Roman" w:eastAsia="Times New Roman" w:hAnsi="Times New Roman" w:cs="Times New Roman"/>
          <w:sz w:val="22"/>
          <w:szCs w:val="22"/>
          <w:lang w:eastAsia="pl-PL"/>
        </w:rPr>
        <w:t>4</w:t>
      </w:r>
      <w:r w:rsidR="00BD4866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5E7CD3F5" w14:textId="77777777" w:rsidR="000119A8" w:rsidRPr="00FD2756" w:rsidRDefault="00DF4DD8" w:rsidP="00502AC6">
      <w:pPr>
        <w:widowControl w:val="0"/>
        <w:spacing w:after="0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</w:t>
      </w:r>
      <w:r w:rsidR="00EB4A2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2223D8" w:rsidRPr="00955066">
        <w:rPr>
          <w:rFonts w:ascii="Times New Roman" w:eastAsia="Times New Roman" w:hAnsi="Times New Roman" w:cs="Times New Roman"/>
          <w:lang w:eastAsia="pl-PL"/>
        </w:rPr>
        <w:t>Zamawiający zobowiązuje się do przesyłania</w:t>
      </w:r>
      <w:r w:rsidR="00244977" w:rsidRPr="00955066">
        <w:rPr>
          <w:rFonts w:ascii="Times New Roman" w:eastAsia="Times New Roman" w:hAnsi="Times New Roman" w:cs="Times New Roman"/>
          <w:lang w:eastAsia="pl-PL"/>
        </w:rPr>
        <w:t xml:space="preserve"> Wykonawcy</w:t>
      </w:r>
      <w:r w:rsidR="002223D8" w:rsidRPr="000D1D16">
        <w:rPr>
          <w:rFonts w:ascii="Times New Roman" w:eastAsia="Times New Roman" w:hAnsi="Times New Roman" w:cs="Times New Roman"/>
          <w:lang w:eastAsia="pl-PL"/>
        </w:rPr>
        <w:t xml:space="preserve"> Listy Użytkowników objętych Programem do 20 dnia każdego miesiąca, natomiast listę Użytkowników do wyrejestrowania przekazywać będzie do 28 dnia każdego miesiąca, przed rozpoczęciem każdego kolejnego Okresu Rozliczeniowego.</w:t>
      </w:r>
    </w:p>
    <w:p w14:paraId="75DC501E" w14:textId="77777777" w:rsidR="002223D8" w:rsidRPr="00502AC6" w:rsidRDefault="00DF4DD8" w:rsidP="00502AC6">
      <w:pPr>
        <w:widowControl w:val="0"/>
        <w:spacing w:after="0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2223D8" w:rsidRPr="00955066">
        <w:rPr>
          <w:rFonts w:ascii="Times New Roman" w:eastAsia="Times New Roman" w:hAnsi="Times New Roman" w:cs="Times New Roman"/>
          <w:lang w:eastAsia="pl-PL"/>
        </w:rPr>
        <w:t xml:space="preserve">. </w:t>
      </w:r>
      <w:r w:rsidR="000119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2223D8" w:rsidRPr="00955066">
        <w:rPr>
          <w:rFonts w:ascii="Times New Roman" w:eastAsia="Times New Roman" w:hAnsi="Times New Roman" w:cs="Times New Roman"/>
          <w:lang w:eastAsia="pl-PL"/>
        </w:rPr>
        <w:t>N</w:t>
      </w:r>
      <w:r w:rsidR="00E060E0" w:rsidRPr="00955066">
        <w:rPr>
          <w:rFonts w:ascii="Times New Roman" w:eastAsia="Times New Roman" w:hAnsi="Times New Roman" w:cs="Times New Roman"/>
          <w:lang w:eastAsia="pl-PL"/>
        </w:rPr>
        <w:t xml:space="preserve">ie później niż na </w:t>
      </w:r>
      <w:r w:rsidR="00ED2F23" w:rsidRPr="00955066">
        <w:rPr>
          <w:rFonts w:ascii="Times New Roman" w:eastAsia="Times New Roman" w:hAnsi="Times New Roman" w:cs="Times New Roman"/>
          <w:lang w:eastAsia="pl-PL"/>
        </w:rPr>
        <w:t>5</w:t>
      </w:r>
      <w:r w:rsidR="00A51061" w:rsidRPr="00955066">
        <w:rPr>
          <w:rFonts w:ascii="Times New Roman" w:eastAsia="Times New Roman" w:hAnsi="Times New Roman" w:cs="Times New Roman"/>
          <w:lang w:eastAsia="pl-PL"/>
        </w:rPr>
        <w:t xml:space="preserve"> </w:t>
      </w:r>
      <w:r w:rsidR="00E060E0" w:rsidRPr="00955066">
        <w:rPr>
          <w:rFonts w:ascii="Times New Roman" w:eastAsia="Times New Roman" w:hAnsi="Times New Roman" w:cs="Times New Roman"/>
          <w:lang w:eastAsia="pl-PL"/>
        </w:rPr>
        <w:t xml:space="preserve">dni roboczych przed rozpoczęciem </w:t>
      </w:r>
      <w:r w:rsidR="00AA3E6C">
        <w:rPr>
          <w:rFonts w:ascii="Times New Roman" w:eastAsia="Times New Roman" w:hAnsi="Times New Roman" w:cs="Times New Roman"/>
          <w:lang w:eastAsia="pl-PL"/>
        </w:rPr>
        <w:t>każdego</w:t>
      </w:r>
      <w:r w:rsidR="00AA3E6C" w:rsidRPr="00955066">
        <w:rPr>
          <w:rFonts w:ascii="Times New Roman" w:eastAsia="Times New Roman" w:hAnsi="Times New Roman" w:cs="Times New Roman"/>
          <w:lang w:eastAsia="pl-PL"/>
        </w:rPr>
        <w:t xml:space="preserve"> </w:t>
      </w:r>
      <w:r w:rsidR="00E060E0" w:rsidRPr="00955066">
        <w:rPr>
          <w:rFonts w:ascii="Times New Roman" w:eastAsia="Times New Roman" w:hAnsi="Times New Roman" w:cs="Times New Roman"/>
          <w:lang w:eastAsia="pl-PL"/>
        </w:rPr>
        <w:t xml:space="preserve">Okresu Rozliczeniowego Wykonawca dostarczy do siedziby Zamawiającego, wskazanej przez niego osobie, imienne Karty uprawniające do korzystania przez Użytkowników z usług objętych Programem w ilości ustalonej zgodnie z ust. </w:t>
      </w:r>
      <w:r w:rsidR="0059256B">
        <w:rPr>
          <w:rFonts w:ascii="Times New Roman" w:eastAsia="Times New Roman" w:hAnsi="Times New Roman" w:cs="Times New Roman"/>
          <w:lang w:eastAsia="pl-PL"/>
        </w:rPr>
        <w:t xml:space="preserve">1 i </w:t>
      </w:r>
      <w:r w:rsidR="002223D8" w:rsidRPr="00955066">
        <w:rPr>
          <w:rFonts w:ascii="Times New Roman" w:eastAsia="Times New Roman" w:hAnsi="Times New Roman" w:cs="Times New Roman"/>
          <w:lang w:eastAsia="pl-PL"/>
        </w:rPr>
        <w:t>2</w:t>
      </w:r>
      <w:r w:rsidR="00502AC6">
        <w:rPr>
          <w:rFonts w:ascii="Times New Roman" w:eastAsia="Times New Roman" w:hAnsi="Times New Roman" w:cs="Times New Roman"/>
          <w:lang w:eastAsia="pl-PL"/>
        </w:rPr>
        <w:t>.</w:t>
      </w:r>
    </w:p>
    <w:p w14:paraId="1FFA813E" w14:textId="77777777" w:rsidR="002223D8" w:rsidRPr="00502AC6" w:rsidRDefault="002223D8" w:rsidP="00502AC6">
      <w:pPr>
        <w:pStyle w:val="Akapitzlist"/>
        <w:widowControl w:val="0"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502AC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§ 5</w:t>
      </w:r>
    </w:p>
    <w:p w14:paraId="683CE231" w14:textId="77777777" w:rsidR="002223D8" w:rsidRDefault="002223D8" w:rsidP="00502AC6">
      <w:pPr>
        <w:pStyle w:val="Akapitzlist"/>
        <w:numPr>
          <w:ilvl w:val="0"/>
          <w:numId w:val="67"/>
        </w:numPr>
        <w:ind w:left="426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 zobowiązuje się do przekazania Pracownikom wszelkich informacji wynikających z Umowy o dostępnych w Programie usługach.</w:t>
      </w:r>
    </w:p>
    <w:p w14:paraId="02BE5443" w14:textId="3C54E12D" w:rsidR="00DD14B0" w:rsidRPr="00DD14B0" w:rsidRDefault="00DD14B0" w:rsidP="00502AC6">
      <w:pPr>
        <w:pStyle w:val="Akapitzlist"/>
        <w:numPr>
          <w:ilvl w:val="0"/>
          <w:numId w:val="67"/>
        </w:numPr>
        <w:ind w:left="426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Użytkownicy będą korzystali z Kart na zasadach określonych w ………………………. (</w:t>
      </w:r>
      <w:r w:rsidR="00C00B92">
        <w:rPr>
          <w:rFonts w:ascii="Times New Roman" w:hAnsi="Times New Roman" w:cs="Times New Roman"/>
          <w:i/>
          <w:sz w:val="22"/>
          <w:szCs w:val="22"/>
        </w:rPr>
        <w:t xml:space="preserve">stosowny </w:t>
      </w:r>
      <w:r w:rsidR="00C00B92" w:rsidRPr="00693D7E">
        <w:rPr>
          <w:rFonts w:ascii="Times New Roman" w:hAnsi="Times New Roman" w:cs="Times New Roman"/>
          <w:i/>
          <w:sz w:val="22"/>
          <w:szCs w:val="22"/>
        </w:rPr>
        <w:t>dokument</w:t>
      </w:r>
      <w:r w:rsidR="00C00B92">
        <w:rPr>
          <w:rFonts w:ascii="Times New Roman" w:hAnsi="Times New Roman" w:cs="Times New Roman"/>
          <w:i/>
          <w:sz w:val="22"/>
          <w:szCs w:val="22"/>
        </w:rPr>
        <w:t>, określający zasady korzystania z Kart</w:t>
      </w:r>
      <w:r w:rsidR="00C00B92" w:rsidRPr="00933172" w:rsidDel="00C00B92">
        <w:rPr>
          <w:rFonts w:ascii="Times New Roman" w:eastAsia="Times New Roman" w:hAnsi="Times New Roman" w:cs="Times New Roman"/>
          <w:i/>
          <w:sz w:val="22"/>
          <w:szCs w:val="22"/>
          <w:lang w:eastAsia="pl-PL"/>
        </w:rPr>
        <w:t xml:space="preserve"> </w:t>
      </w:r>
      <w:r w:rsidR="006B73BA">
        <w:rPr>
          <w:rFonts w:ascii="Times New Roman" w:hAnsi="Times New Roman" w:cs="Times New Roman"/>
          <w:i/>
          <w:sz w:val="22"/>
          <w:szCs w:val="22"/>
        </w:rPr>
        <w:t>,</w:t>
      </w:r>
      <w:r w:rsidRPr="000470C4">
        <w:rPr>
          <w:rFonts w:ascii="Times New Roman" w:hAnsi="Times New Roman" w:cs="Times New Roman"/>
          <w:i/>
          <w:sz w:val="22"/>
          <w:szCs w:val="22"/>
        </w:rPr>
        <w:t xml:space="preserve"> np. Regulamin</w:t>
      </w:r>
      <w:r w:rsidRPr="00DD14B0">
        <w:rPr>
          <w:rFonts w:ascii="Times New Roman" w:hAnsi="Times New Roman" w:cs="Times New Roman"/>
          <w:sz w:val="22"/>
          <w:szCs w:val="22"/>
        </w:rPr>
        <w:t>)</w:t>
      </w:r>
      <w:r w:rsidR="00DF4DD8">
        <w:rPr>
          <w:rFonts w:ascii="Times New Roman" w:hAnsi="Times New Roman" w:cs="Times New Roman"/>
          <w:sz w:val="22"/>
          <w:szCs w:val="22"/>
        </w:rPr>
        <w:t>, w brzmieniu określonym w</w:t>
      </w:r>
      <w:r w:rsidRPr="00DD14B0">
        <w:rPr>
          <w:rFonts w:ascii="Times New Roman" w:hAnsi="Times New Roman" w:cs="Times New Roman"/>
          <w:sz w:val="22"/>
          <w:szCs w:val="22"/>
        </w:rPr>
        <w:t xml:space="preserve"> </w:t>
      </w:r>
      <w:r w:rsidR="00CC3440">
        <w:rPr>
          <w:rFonts w:ascii="Times New Roman" w:hAnsi="Times New Roman" w:cs="Times New Roman"/>
          <w:sz w:val="22"/>
          <w:szCs w:val="22"/>
        </w:rPr>
        <w:t>z</w:t>
      </w:r>
      <w:r w:rsidRPr="00DD14B0">
        <w:rPr>
          <w:rFonts w:ascii="Times New Roman" w:hAnsi="Times New Roman" w:cs="Times New Roman"/>
          <w:sz w:val="22"/>
          <w:szCs w:val="22"/>
        </w:rPr>
        <w:t>ałącznik</w:t>
      </w:r>
      <w:r w:rsidR="00DF4DD8">
        <w:rPr>
          <w:rFonts w:ascii="Times New Roman" w:hAnsi="Times New Roman" w:cs="Times New Roman"/>
          <w:sz w:val="22"/>
          <w:szCs w:val="22"/>
        </w:rPr>
        <w:t>u</w:t>
      </w:r>
      <w:r w:rsidRPr="00DD14B0">
        <w:rPr>
          <w:rFonts w:ascii="Times New Roman" w:hAnsi="Times New Roman" w:cs="Times New Roman"/>
          <w:sz w:val="22"/>
          <w:szCs w:val="22"/>
        </w:rPr>
        <w:t xml:space="preserve"> nr 2 do Umowy</w:t>
      </w:r>
      <w:r w:rsidR="00DF4DD8">
        <w:rPr>
          <w:rFonts w:ascii="Times New Roman" w:hAnsi="Times New Roman" w:cs="Times New Roman"/>
          <w:sz w:val="22"/>
          <w:szCs w:val="22"/>
        </w:rPr>
        <w:t>.</w:t>
      </w:r>
    </w:p>
    <w:p w14:paraId="5AB33560" w14:textId="77777777" w:rsidR="0019610C" w:rsidRPr="00955066" w:rsidRDefault="00065DC6" w:rsidP="00502AC6">
      <w:pPr>
        <w:pStyle w:val="Akapitzlist"/>
        <w:widowControl w:val="0"/>
        <w:numPr>
          <w:ilvl w:val="0"/>
          <w:numId w:val="67"/>
        </w:numPr>
        <w:ind w:left="426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</w:t>
      </w:r>
      <w:r w:rsidR="00B31731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poinformuje Użytkowników Kart objętych Programem</w:t>
      </w:r>
      <w:r w:rsidR="006B73BA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B31731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 konieczności posiadania podczas </w:t>
      </w:r>
      <w:r w:rsidR="00103E80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wizyty </w:t>
      </w:r>
      <w:r w:rsidR="00B31731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w obiekcie sportowym Karty oraz Dokumentu tożsamości ze zdjęciem pozwalającym na weryfikację Użytkownika.</w:t>
      </w:r>
    </w:p>
    <w:p w14:paraId="28139612" w14:textId="77777777" w:rsidR="0019610C" w:rsidRPr="00955066" w:rsidRDefault="00B31731" w:rsidP="00502AC6">
      <w:pPr>
        <w:pStyle w:val="Akapitzlist"/>
        <w:widowControl w:val="0"/>
        <w:numPr>
          <w:ilvl w:val="0"/>
          <w:numId w:val="67"/>
        </w:numPr>
        <w:ind w:left="426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Karta nie może być odsprzedawana i przekazywana osobom nieuprawnionym do korzystania z niej </w:t>
      </w:r>
      <w:r w:rsidR="00103E80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zgodnie z 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103E80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Umową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1270F421" w14:textId="77777777" w:rsidR="00A51061" w:rsidRPr="000D1D16" w:rsidRDefault="00A51061" w:rsidP="00502AC6">
      <w:pPr>
        <w:pStyle w:val="Akapitzlist"/>
        <w:widowControl w:val="0"/>
        <w:numPr>
          <w:ilvl w:val="0"/>
          <w:numId w:val="67"/>
        </w:numPr>
        <w:ind w:left="426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W przypadku utraty Karty przez Użytkownika</w:t>
      </w:r>
      <w:r w:rsidR="0059256B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AA3E6C" w:rsidRPr="00AA3E6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AA3E6C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na zgłoszenie ze strony Zamawiającego Wykonawca zobowiązuje się niezwłocznie, lecz nie później niż w terminie 14 dni kalendarzowych od otrzymania zgłoszenia, bezpłatnie wydać Zamawiającemu duplikat Karty</w:t>
      </w:r>
      <w:r w:rsidR="00E5069E">
        <w:rPr>
          <w:rFonts w:ascii="Times New Roman" w:eastAsia="Times New Roman" w:hAnsi="Times New Roman" w:cs="Times New Roman"/>
          <w:sz w:val="22"/>
          <w:szCs w:val="22"/>
          <w:lang w:eastAsia="pl-PL"/>
        </w:rPr>
        <w:t>. Zgłoszenie Zamawiającego</w:t>
      </w:r>
      <w:r w:rsidR="00BC78F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złożone pisemnie lub drogą elektroniczną</w:t>
      </w:r>
      <w:r w:rsidR="00E5069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wraz z 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oświadczenie</w:t>
      </w:r>
      <w:r w:rsidR="00E5069E">
        <w:rPr>
          <w:rFonts w:ascii="Times New Roman" w:eastAsia="Times New Roman" w:hAnsi="Times New Roman" w:cs="Times New Roman"/>
          <w:sz w:val="22"/>
          <w:szCs w:val="22"/>
          <w:lang w:eastAsia="pl-PL"/>
        </w:rPr>
        <w:t>m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Użytkownika o utracie Karty i wniosk</w:t>
      </w:r>
      <w:r w:rsidR="0059256B">
        <w:rPr>
          <w:rFonts w:ascii="Times New Roman" w:eastAsia="Times New Roman" w:hAnsi="Times New Roman" w:cs="Times New Roman"/>
          <w:sz w:val="22"/>
          <w:szCs w:val="22"/>
          <w:lang w:eastAsia="pl-PL"/>
        </w:rPr>
        <w:t>iem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 wydanie duplikatu Karty</w:t>
      </w:r>
      <w:r w:rsidR="000119A8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12524353" w14:textId="553A7C3F" w:rsidR="00B31731" w:rsidRPr="00955066" w:rsidRDefault="0074450B" w:rsidP="00502AC6">
      <w:pPr>
        <w:pStyle w:val="Akapitzlist"/>
        <w:widowControl w:val="0"/>
        <w:numPr>
          <w:ilvl w:val="0"/>
          <w:numId w:val="67"/>
        </w:numPr>
        <w:ind w:left="426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0D1D16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</w:t>
      </w:r>
      <w:r w:rsidR="00B31731" w:rsidRPr="00FD275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nie wyraża zgody na otrzymywanie informacji </w:t>
      </w:r>
      <w:r w:rsidR="00AB453F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B31731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handlowych od </w:t>
      </w:r>
      <w:r w:rsidR="001D1E35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Wykonawcy</w:t>
      </w:r>
      <w:r w:rsidR="00B31731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7C5577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na podstawie</w:t>
      </w:r>
      <w:r w:rsidR="00B31731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art. 10 ustawy z dnia 18 lipca 2002</w:t>
      </w:r>
      <w:r w:rsidR="005E31BB" w:rsidRPr="000D1D1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B31731" w:rsidRPr="00FD275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r. o świadczeniu usług drogą elektroniczną (Dz. U. z </w:t>
      </w:r>
      <w:r w:rsidR="00103E80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201</w:t>
      </w:r>
      <w:r w:rsidR="00E516DB">
        <w:rPr>
          <w:rFonts w:ascii="Times New Roman" w:eastAsia="Times New Roman" w:hAnsi="Times New Roman" w:cs="Times New Roman"/>
          <w:sz w:val="22"/>
          <w:szCs w:val="22"/>
          <w:lang w:eastAsia="pl-PL"/>
        </w:rPr>
        <w:t>9</w:t>
      </w:r>
      <w:r w:rsidR="00103E80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B31731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r. poz. </w:t>
      </w:r>
      <w:r w:rsidR="00103E80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12</w:t>
      </w:r>
      <w:r w:rsidR="00E516DB">
        <w:rPr>
          <w:rFonts w:ascii="Times New Roman" w:eastAsia="Times New Roman" w:hAnsi="Times New Roman" w:cs="Times New Roman"/>
          <w:sz w:val="22"/>
          <w:szCs w:val="22"/>
          <w:lang w:eastAsia="pl-PL"/>
        </w:rPr>
        <w:t>3 i 730</w:t>
      </w:r>
      <w:r w:rsidR="00103E80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="00B31731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oraz z art. 172 ust. 1 ustawy z dnia 16 lipca 2004</w:t>
      </w:r>
      <w:r w:rsidR="00103E80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B31731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r. Pra</w:t>
      </w:r>
      <w:r w:rsidR="00B31731" w:rsidRPr="00955066">
        <w:rPr>
          <w:rFonts w:ascii="Times New Roman" w:hAnsi="Times New Roman" w:cs="Times New Roman"/>
          <w:sz w:val="22"/>
          <w:szCs w:val="22"/>
        </w:rPr>
        <w:t xml:space="preserve">wo </w:t>
      </w:r>
      <w:r w:rsidR="00B31731" w:rsidRPr="00955066">
        <w:rPr>
          <w:rFonts w:ascii="Times New Roman" w:hAnsi="Times New Roman" w:cs="Times New Roman"/>
          <w:sz w:val="22"/>
          <w:szCs w:val="22"/>
        </w:rPr>
        <w:lastRenderedPageBreak/>
        <w:t xml:space="preserve">telekomunikacyjne (Dz. U. z </w:t>
      </w:r>
      <w:r w:rsidR="0007552C" w:rsidRPr="00955066">
        <w:rPr>
          <w:rFonts w:ascii="Times New Roman" w:hAnsi="Times New Roman" w:cs="Times New Roman"/>
          <w:sz w:val="22"/>
          <w:szCs w:val="22"/>
        </w:rPr>
        <w:t>201</w:t>
      </w:r>
      <w:r w:rsidR="00525B25">
        <w:rPr>
          <w:rFonts w:ascii="Times New Roman" w:hAnsi="Times New Roman" w:cs="Times New Roman"/>
          <w:sz w:val="22"/>
          <w:szCs w:val="22"/>
        </w:rPr>
        <w:t>8</w:t>
      </w:r>
      <w:r w:rsidR="0007552C" w:rsidRPr="00955066">
        <w:rPr>
          <w:rFonts w:ascii="Times New Roman" w:hAnsi="Times New Roman" w:cs="Times New Roman"/>
          <w:sz w:val="22"/>
          <w:szCs w:val="22"/>
        </w:rPr>
        <w:t xml:space="preserve"> </w:t>
      </w:r>
      <w:r w:rsidR="00B31731" w:rsidRPr="00955066">
        <w:rPr>
          <w:rFonts w:ascii="Times New Roman" w:hAnsi="Times New Roman" w:cs="Times New Roman"/>
          <w:sz w:val="22"/>
          <w:szCs w:val="22"/>
        </w:rPr>
        <w:t xml:space="preserve">r. poz. </w:t>
      </w:r>
      <w:r w:rsidR="0007552C" w:rsidRPr="00955066">
        <w:rPr>
          <w:rFonts w:ascii="Times New Roman" w:hAnsi="Times New Roman" w:cs="Times New Roman"/>
          <w:sz w:val="22"/>
          <w:szCs w:val="22"/>
        </w:rPr>
        <w:t>19</w:t>
      </w:r>
      <w:r w:rsidR="00525B25">
        <w:rPr>
          <w:rFonts w:ascii="Times New Roman" w:hAnsi="Times New Roman" w:cs="Times New Roman"/>
          <w:sz w:val="22"/>
          <w:szCs w:val="22"/>
        </w:rPr>
        <w:t xml:space="preserve">54 z </w:t>
      </w:r>
      <w:proofErr w:type="spellStart"/>
      <w:r w:rsidR="00525B25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525B25">
        <w:rPr>
          <w:rFonts w:ascii="Times New Roman" w:hAnsi="Times New Roman" w:cs="Times New Roman"/>
          <w:sz w:val="22"/>
          <w:szCs w:val="22"/>
        </w:rPr>
        <w:t>. zm.</w:t>
      </w:r>
      <w:r w:rsidR="00B31731" w:rsidRPr="00955066">
        <w:rPr>
          <w:rFonts w:ascii="Times New Roman" w:hAnsi="Times New Roman" w:cs="Times New Roman"/>
          <w:sz w:val="22"/>
          <w:szCs w:val="22"/>
        </w:rPr>
        <w:t>).</w:t>
      </w:r>
    </w:p>
    <w:p w14:paraId="78ED7681" w14:textId="77777777" w:rsidR="008173EA" w:rsidRPr="00502AC6" w:rsidRDefault="00436798" w:rsidP="00502AC6">
      <w:pPr>
        <w:pStyle w:val="Akapitzlist"/>
        <w:widowControl w:val="0"/>
        <w:numPr>
          <w:ilvl w:val="0"/>
          <w:numId w:val="67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955066">
        <w:rPr>
          <w:rFonts w:ascii="Times New Roman" w:hAnsi="Times New Roman" w:cs="Times New Roman"/>
          <w:sz w:val="22"/>
          <w:szCs w:val="22"/>
        </w:rPr>
        <w:t>Ze względu na ochronę prywatności Zamawiający nie dopuszcza możliwości pobierania danych   biometrycznych Pracowników, Osób Towarzyszących i Dzieci pod rygorem natychmiastowego wypowiedzenia Umowy.</w:t>
      </w:r>
    </w:p>
    <w:p w14:paraId="48E82B46" w14:textId="77777777" w:rsidR="00522BE4" w:rsidRPr="00955066" w:rsidRDefault="00522BE4" w:rsidP="00502AC6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55066"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2223D8" w:rsidRPr="00955066">
        <w:rPr>
          <w:rFonts w:ascii="Times New Roman" w:eastAsia="Times New Roman" w:hAnsi="Times New Roman" w:cs="Times New Roman"/>
          <w:b/>
          <w:bCs/>
          <w:lang w:eastAsia="pl-PL"/>
        </w:rPr>
        <w:t>6</w:t>
      </w:r>
    </w:p>
    <w:p w14:paraId="0DD0F260" w14:textId="77777777" w:rsidR="00522BE4" w:rsidRPr="00955066" w:rsidRDefault="00522BE4" w:rsidP="00502AC6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3EF0D77" w14:textId="77777777" w:rsidR="00065DC6" w:rsidRPr="00955066" w:rsidRDefault="007C4D9A" w:rsidP="00502AC6">
      <w:pPr>
        <w:pStyle w:val="Akapitzlist"/>
        <w:widowControl w:val="0"/>
        <w:numPr>
          <w:ilvl w:val="0"/>
          <w:numId w:val="37"/>
        </w:numPr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Maksymalne nominalne wynagrodzenie z tytułu realizacji Umowy wynosi …………… zł brutto (słownie:……………………………………………………………………………). </w:t>
      </w:r>
      <w:r w:rsidRPr="00AA3E6C">
        <w:rPr>
          <w:rFonts w:ascii="Times New Roman" w:hAnsi="Times New Roman" w:cs="Times New Roman"/>
          <w:color w:val="000000"/>
          <w:sz w:val="22"/>
          <w:szCs w:val="22"/>
        </w:rPr>
        <w:t xml:space="preserve">Wykonawcy nie przysługują żadne roszczenia w przypadku nie złożenia przez Zamawiającego zamówień </w:t>
      </w:r>
      <w:r w:rsidR="0007552C" w:rsidRPr="00AA3E6C">
        <w:rPr>
          <w:rFonts w:ascii="Times New Roman" w:hAnsi="Times New Roman" w:cs="Times New Roman"/>
          <w:color w:val="000000"/>
          <w:sz w:val="22"/>
          <w:szCs w:val="22"/>
        </w:rPr>
        <w:t xml:space="preserve"> wyczerpujących</w:t>
      </w:r>
      <w:r w:rsidRPr="00AA3E6C">
        <w:rPr>
          <w:rFonts w:ascii="Times New Roman" w:hAnsi="Times New Roman" w:cs="Times New Roman"/>
          <w:color w:val="000000"/>
          <w:sz w:val="22"/>
          <w:szCs w:val="22"/>
        </w:rPr>
        <w:t xml:space="preserve"> tę kwotę</w:t>
      </w:r>
      <w:r w:rsidR="002D7FBA" w:rsidRPr="00AA3E6C">
        <w:rPr>
          <w:rFonts w:ascii="Times New Roman" w:hAnsi="Times New Roman" w:cs="Times New Roman"/>
          <w:color w:val="000000"/>
          <w:sz w:val="22"/>
          <w:szCs w:val="22"/>
        </w:rPr>
        <w:t xml:space="preserve"> w całośc</w:t>
      </w:r>
      <w:r w:rsidR="0007552C" w:rsidRPr="00AA3E6C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Pr="00AA3E6C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4E457BD" w14:textId="77777777" w:rsidR="00195CBA" w:rsidRPr="00955066" w:rsidRDefault="004A6CB4" w:rsidP="00502AC6">
      <w:pPr>
        <w:pStyle w:val="Akapitzlist"/>
        <w:widowControl w:val="0"/>
        <w:numPr>
          <w:ilvl w:val="0"/>
          <w:numId w:val="37"/>
        </w:numPr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Strony ustalają, </w:t>
      </w:r>
      <w:r w:rsidR="00195CBA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że zgodnie z</w:t>
      </w:r>
      <w:r w:rsidR="0096306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195CBA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ofert</w:t>
      </w:r>
      <w:r w:rsidR="003E5AEE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ą</w:t>
      </w:r>
      <w:r w:rsidR="00F77D5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Wykonawcy</w:t>
      </w:r>
      <w:r w:rsidR="00187A12" w:rsidRPr="000D1D1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stanowią</w:t>
      </w:r>
      <w:r w:rsidR="00EE647D">
        <w:rPr>
          <w:rFonts w:ascii="Times New Roman" w:eastAsia="Times New Roman" w:hAnsi="Times New Roman" w:cs="Times New Roman"/>
          <w:sz w:val="22"/>
          <w:szCs w:val="22"/>
          <w:lang w:eastAsia="pl-PL"/>
        </w:rPr>
        <w:t>cą</w:t>
      </w:r>
      <w:r w:rsidR="00187A12" w:rsidRPr="00FD275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6B73BA">
        <w:rPr>
          <w:rFonts w:ascii="Times New Roman" w:eastAsia="Times New Roman" w:hAnsi="Times New Roman" w:cs="Times New Roman"/>
          <w:sz w:val="22"/>
          <w:szCs w:val="22"/>
          <w:lang w:eastAsia="pl-PL"/>
        </w:rPr>
        <w:t>z</w:t>
      </w:r>
      <w:r w:rsidR="006B73BA" w:rsidRPr="00FD275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ałącznik </w:t>
      </w:r>
      <w:r w:rsidR="00187A12" w:rsidRPr="00FD275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nr </w:t>
      </w:r>
      <w:r w:rsidR="006B73BA">
        <w:rPr>
          <w:rFonts w:ascii="Times New Roman" w:eastAsia="Times New Roman" w:hAnsi="Times New Roman" w:cs="Times New Roman"/>
          <w:sz w:val="22"/>
          <w:szCs w:val="22"/>
          <w:lang w:eastAsia="pl-PL"/>
        </w:rPr>
        <w:t>1</w:t>
      </w:r>
      <w:r w:rsidR="006B73BA" w:rsidRPr="00FD275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187A12" w:rsidRPr="00FD2756">
        <w:rPr>
          <w:rFonts w:ascii="Times New Roman" w:eastAsia="Times New Roman" w:hAnsi="Times New Roman" w:cs="Times New Roman"/>
          <w:sz w:val="22"/>
          <w:szCs w:val="22"/>
          <w:lang w:eastAsia="pl-PL"/>
        </w:rPr>
        <w:t>do Umowy</w:t>
      </w:r>
      <w:r w:rsidR="00195CBA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:</w:t>
      </w:r>
    </w:p>
    <w:p w14:paraId="6706A867" w14:textId="77777777" w:rsidR="00195CBA" w:rsidRPr="00955066" w:rsidRDefault="006E430A" w:rsidP="00502AC6">
      <w:pPr>
        <w:pStyle w:val="Akapitzlist"/>
        <w:widowControl w:val="0"/>
        <w:ind w:left="426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1</w:t>
      </w:r>
      <w:r w:rsidR="00195CBA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) cena miesięcznego abonamentu dla jednego </w:t>
      </w:r>
      <w:r w:rsidR="0007552C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P</w:t>
      </w:r>
      <w:r w:rsidR="00195CBA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racownika wynosi: …………………. zł brutto</w:t>
      </w:r>
    </w:p>
    <w:p w14:paraId="057760D9" w14:textId="77777777" w:rsidR="00195CBA" w:rsidRPr="00955066" w:rsidRDefault="00195CBA" w:rsidP="00502AC6">
      <w:pPr>
        <w:pStyle w:val="Akapitzlist"/>
        <w:widowControl w:val="0"/>
        <w:ind w:left="426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  (słownie: …………………………………………………………………………………)</w:t>
      </w:r>
      <w:r w:rsidR="006E430A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4FCB07BF" w14:textId="77777777" w:rsidR="00195CBA" w:rsidRPr="00955066" w:rsidRDefault="006E430A" w:rsidP="00502AC6">
      <w:pPr>
        <w:pStyle w:val="Akapitzlist"/>
        <w:widowControl w:val="0"/>
        <w:ind w:left="426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2</w:t>
      </w:r>
      <w:r w:rsidR="00195CBA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) cena miesięcznego abonamentu dla jednej Osoby Towarzyszącej wynosi: ………….. zł brutto</w:t>
      </w:r>
    </w:p>
    <w:p w14:paraId="3AF51CF4" w14:textId="77777777" w:rsidR="00195CBA" w:rsidRPr="00955066" w:rsidRDefault="00195CBA" w:rsidP="00502AC6">
      <w:pPr>
        <w:pStyle w:val="Akapitzlist"/>
        <w:widowControl w:val="0"/>
        <w:ind w:left="426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  (słownie: ………………………………………………………………………………………)</w:t>
      </w:r>
      <w:r w:rsidR="006E430A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68648C10" w14:textId="77777777" w:rsidR="00195CBA" w:rsidRPr="00955066" w:rsidRDefault="006E430A" w:rsidP="00502AC6">
      <w:pPr>
        <w:pStyle w:val="Akapitzlist"/>
        <w:widowControl w:val="0"/>
        <w:ind w:left="426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3</w:t>
      </w:r>
      <w:r w:rsidR="00195CBA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) cena miesięcznego abonamentu dla jednego Dziecka wynosi: ………….. zł brutto</w:t>
      </w:r>
    </w:p>
    <w:p w14:paraId="745E3054" w14:textId="77777777" w:rsidR="007C4D9A" w:rsidRPr="00955066" w:rsidRDefault="00195CBA" w:rsidP="00502AC6">
      <w:pPr>
        <w:pStyle w:val="Akapitzlist"/>
        <w:widowControl w:val="0"/>
        <w:ind w:left="426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  (słownie: ………………………………………………………………………………………)</w:t>
      </w:r>
      <w:r w:rsidR="006E430A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5C7103A5" w14:textId="77777777" w:rsidR="004C52A1" w:rsidRPr="00955066" w:rsidRDefault="004C52A1" w:rsidP="00502AC6">
      <w:pPr>
        <w:pStyle w:val="Akapitzlist"/>
        <w:widowControl w:val="0"/>
        <w:numPr>
          <w:ilvl w:val="0"/>
          <w:numId w:val="37"/>
        </w:numPr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Strony ustalają, że Okres Rozliczeniowy, na czas któ</w:t>
      </w:r>
      <w:r w:rsidR="00AB453F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rego zamawiane są przez </w:t>
      </w:r>
      <w:r w:rsidR="00195CBA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Zamawiającego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usługi polegające na zapewnieniu dostępu do obiektów i zajęć sportowo-rekreacyjnych, wynosi 1 miesiąc</w:t>
      </w:r>
      <w:r w:rsidR="00195CBA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76A5B7F7" w14:textId="77777777" w:rsidR="004C52A1" w:rsidRPr="000D1D16" w:rsidRDefault="00EA0099" w:rsidP="00502AC6">
      <w:pPr>
        <w:pStyle w:val="Akapitzlist"/>
        <w:widowControl w:val="0"/>
        <w:numPr>
          <w:ilvl w:val="0"/>
          <w:numId w:val="37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955066">
        <w:rPr>
          <w:rFonts w:ascii="Times New Roman" w:hAnsi="Times New Roman" w:cs="Times New Roman"/>
          <w:sz w:val="22"/>
          <w:szCs w:val="22"/>
        </w:rPr>
        <w:t>Zamawiający zapłaci  Wykonawcy za dany Okres Rozliczeniowy wynagrodzenie , które</w:t>
      </w:r>
      <w:r w:rsidR="004C52A1" w:rsidRPr="00955066">
        <w:rPr>
          <w:rFonts w:ascii="Times New Roman" w:hAnsi="Times New Roman" w:cs="Times New Roman"/>
          <w:sz w:val="22"/>
          <w:szCs w:val="22"/>
        </w:rPr>
        <w:t xml:space="preserve"> stanowić będzie iloczyn liczby Użytkowników oraz kosztu dostępu </w:t>
      </w:r>
      <w:r w:rsidR="00D145A7" w:rsidRPr="00955066">
        <w:rPr>
          <w:rFonts w:ascii="Times New Roman" w:hAnsi="Times New Roman" w:cs="Times New Roman"/>
          <w:sz w:val="22"/>
          <w:szCs w:val="22"/>
        </w:rPr>
        <w:t xml:space="preserve">za 1 miesiąc </w:t>
      </w:r>
      <w:r w:rsidR="004C52A1" w:rsidRPr="00955066">
        <w:rPr>
          <w:rFonts w:ascii="Times New Roman" w:hAnsi="Times New Roman" w:cs="Times New Roman"/>
          <w:sz w:val="22"/>
          <w:szCs w:val="22"/>
        </w:rPr>
        <w:t>dla Użytkownika</w:t>
      </w:r>
      <w:r w:rsidR="00D145A7" w:rsidRPr="00955066">
        <w:rPr>
          <w:rFonts w:ascii="Times New Roman" w:hAnsi="Times New Roman" w:cs="Times New Roman"/>
          <w:sz w:val="22"/>
          <w:szCs w:val="22"/>
        </w:rPr>
        <w:t>, zgodnie z podziałem, o którym mowa w ust. 2</w:t>
      </w:r>
      <w:r w:rsidR="0007552C" w:rsidRPr="00955066">
        <w:rPr>
          <w:rFonts w:ascii="Times New Roman" w:hAnsi="Times New Roman" w:cs="Times New Roman"/>
          <w:sz w:val="22"/>
          <w:szCs w:val="22"/>
        </w:rPr>
        <w:t>.</w:t>
      </w:r>
    </w:p>
    <w:p w14:paraId="4E8F7591" w14:textId="77777777" w:rsidR="004C52A1" w:rsidRPr="00955066" w:rsidRDefault="004C52A1" w:rsidP="00502AC6">
      <w:pPr>
        <w:pStyle w:val="Akapitzlist"/>
        <w:widowControl w:val="0"/>
        <w:numPr>
          <w:ilvl w:val="0"/>
          <w:numId w:val="37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FD2756">
        <w:rPr>
          <w:rFonts w:ascii="Times New Roman" w:hAnsi="Times New Roman" w:cs="Times New Roman"/>
          <w:sz w:val="22"/>
          <w:szCs w:val="22"/>
        </w:rPr>
        <w:t xml:space="preserve">Pierwszego dnia każdego </w:t>
      </w:r>
      <w:r w:rsidRPr="00955066">
        <w:rPr>
          <w:rFonts w:ascii="Times New Roman" w:hAnsi="Times New Roman" w:cs="Times New Roman"/>
          <w:sz w:val="22"/>
          <w:szCs w:val="22"/>
        </w:rPr>
        <w:t xml:space="preserve">Okresu Rozliczeniowego Wykonawca wystawi </w:t>
      </w:r>
      <w:r w:rsidR="008A2DC8" w:rsidRPr="000D1D16">
        <w:rPr>
          <w:rFonts w:ascii="Times New Roman" w:hAnsi="Times New Roman" w:cs="Times New Roman"/>
          <w:sz w:val="22"/>
          <w:szCs w:val="22"/>
        </w:rPr>
        <w:t xml:space="preserve">Zmawiającemu </w:t>
      </w:r>
      <w:r w:rsidRPr="00FD2756">
        <w:rPr>
          <w:rFonts w:ascii="Times New Roman" w:hAnsi="Times New Roman" w:cs="Times New Roman"/>
          <w:sz w:val="22"/>
          <w:szCs w:val="22"/>
        </w:rPr>
        <w:t xml:space="preserve">fakturę za nadchodzący Okres Rozliczeniowy na kwotę uwzględniającą koszt dostępu do Programu dla wszystkich zgłoszonych przez </w:t>
      </w:r>
      <w:r w:rsidR="008A2DC8" w:rsidRPr="00955066">
        <w:rPr>
          <w:rFonts w:ascii="Times New Roman" w:hAnsi="Times New Roman" w:cs="Times New Roman"/>
          <w:sz w:val="22"/>
          <w:szCs w:val="22"/>
        </w:rPr>
        <w:t xml:space="preserve">Zamawiającego </w:t>
      </w:r>
      <w:r w:rsidRPr="00955066">
        <w:rPr>
          <w:rFonts w:ascii="Times New Roman" w:hAnsi="Times New Roman" w:cs="Times New Roman"/>
          <w:sz w:val="22"/>
          <w:szCs w:val="22"/>
        </w:rPr>
        <w:t xml:space="preserve">Użytkowników, za dany Okres Rozliczeniowy. </w:t>
      </w:r>
    </w:p>
    <w:p w14:paraId="709E18CF" w14:textId="77777777" w:rsidR="004C52A1" w:rsidRPr="00955066" w:rsidRDefault="004C52A1" w:rsidP="00502AC6">
      <w:pPr>
        <w:pStyle w:val="Akapitzlist"/>
        <w:widowControl w:val="0"/>
        <w:numPr>
          <w:ilvl w:val="0"/>
          <w:numId w:val="37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955066">
        <w:rPr>
          <w:rFonts w:ascii="Times New Roman" w:hAnsi="Times New Roman" w:cs="Times New Roman"/>
          <w:sz w:val="22"/>
          <w:szCs w:val="22"/>
        </w:rPr>
        <w:t xml:space="preserve">Wynagrodzenie będzie płatne przez </w:t>
      </w:r>
      <w:r w:rsidR="008A2DC8" w:rsidRPr="00955066">
        <w:rPr>
          <w:rFonts w:ascii="Times New Roman" w:hAnsi="Times New Roman" w:cs="Times New Roman"/>
          <w:sz w:val="22"/>
          <w:szCs w:val="22"/>
        </w:rPr>
        <w:t xml:space="preserve">Zamawiającego </w:t>
      </w:r>
      <w:r w:rsidRPr="00955066">
        <w:rPr>
          <w:rFonts w:ascii="Times New Roman" w:hAnsi="Times New Roman" w:cs="Times New Roman"/>
          <w:sz w:val="22"/>
          <w:szCs w:val="22"/>
        </w:rPr>
        <w:t xml:space="preserve">wraz z należnym podatkiem w terminie  14 dni od daty otrzymania przez </w:t>
      </w:r>
      <w:r w:rsidR="008A2DC8" w:rsidRPr="00955066">
        <w:rPr>
          <w:rFonts w:ascii="Times New Roman" w:hAnsi="Times New Roman" w:cs="Times New Roman"/>
          <w:sz w:val="22"/>
          <w:szCs w:val="22"/>
        </w:rPr>
        <w:t xml:space="preserve">Zamawiającego </w:t>
      </w:r>
      <w:r w:rsidRPr="00955066">
        <w:rPr>
          <w:rFonts w:ascii="Times New Roman" w:hAnsi="Times New Roman" w:cs="Times New Roman"/>
          <w:sz w:val="22"/>
          <w:szCs w:val="22"/>
        </w:rPr>
        <w:t>prawidłowo wystawionej faktury</w:t>
      </w:r>
      <w:r w:rsidR="0007552C" w:rsidRPr="00955066">
        <w:rPr>
          <w:rFonts w:ascii="Times New Roman" w:hAnsi="Times New Roman" w:cs="Times New Roman"/>
          <w:sz w:val="22"/>
          <w:szCs w:val="22"/>
        </w:rPr>
        <w:t>,</w:t>
      </w:r>
      <w:r w:rsidRPr="00955066">
        <w:rPr>
          <w:rFonts w:ascii="Times New Roman" w:hAnsi="Times New Roman" w:cs="Times New Roman"/>
          <w:sz w:val="22"/>
          <w:szCs w:val="22"/>
        </w:rPr>
        <w:t xml:space="preserve"> na rachunek bankowy wskazany na fakturze. Za dzień płatności uznaje się dzień obciążenia rachunku</w:t>
      </w:r>
      <w:r w:rsidR="008A2DC8" w:rsidRPr="00955066">
        <w:rPr>
          <w:rFonts w:ascii="Times New Roman" w:hAnsi="Times New Roman" w:cs="Times New Roman"/>
          <w:sz w:val="22"/>
          <w:szCs w:val="22"/>
        </w:rPr>
        <w:t xml:space="preserve"> Zamawiającego</w:t>
      </w:r>
      <w:r w:rsidRPr="00955066">
        <w:rPr>
          <w:rFonts w:ascii="Times New Roman" w:hAnsi="Times New Roman" w:cs="Times New Roman"/>
          <w:sz w:val="22"/>
          <w:szCs w:val="22"/>
        </w:rPr>
        <w:t>.</w:t>
      </w:r>
    </w:p>
    <w:p w14:paraId="7C2AB4EE" w14:textId="77777777" w:rsidR="004C52A1" w:rsidRPr="00955066" w:rsidRDefault="004C52A1" w:rsidP="00502AC6">
      <w:pPr>
        <w:pStyle w:val="Akapitzlist"/>
        <w:widowControl w:val="0"/>
        <w:numPr>
          <w:ilvl w:val="0"/>
          <w:numId w:val="37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955066">
        <w:rPr>
          <w:rFonts w:ascii="Times New Roman" w:hAnsi="Times New Roman" w:cs="Times New Roman"/>
          <w:sz w:val="22"/>
          <w:szCs w:val="22"/>
        </w:rPr>
        <w:t>Dane do wystawienia faktury:</w:t>
      </w:r>
    </w:p>
    <w:p w14:paraId="0D6C18DB" w14:textId="77777777" w:rsidR="004C52A1" w:rsidRPr="00955066" w:rsidRDefault="004C52A1" w:rsidP="00502AC6">
      <w:pPr>
        <w:suppressAutoHyphens/>
        <w:spacing w:after="0"/>
        <w:ind w:left="1016" w:hanging="590"/>
        <w:rPr>
          <w:rFonts w:ascii="Times New Roman" w:eastAsia="Calibri" w:hAnsi="Times New Roman" w:cs="Times New Roman"/>
          <w:lang w:eastAsia="ar-SA"/>
        </w:rPr>
      </w:pPr>
      <w:r w:rsidRPr="00955066">
        <w:rPr>
          <w:rFonts w:ascii="Times New Roman" w:eastAsia="Calibri" w:hAnsi="Times New Roman" w:cs="Times New Roman"/>
          <w:lang w:eastAsia="ar-SA"/>
        </w:rPr>
        <w:t>Bankowy Fundusz Gwarancyjny</w:t>
      </w:r>
    </w:p>
    <w:p w14:paraId="07024FEC" w14:textId="77777777" w:rsidR="004C52A1" w:rsidRPr="00955066" w:rsidRDefault="005D32D4" w:rsidP="00502AC6">
      <w:pPr>
        <w:suppressAutoHyphens/>
        <w:spacing w:after="0"/>
        <w:ind w:left="992" w:hanging="590"/>
        <w:rPr>
          <w:rFonts w:ascii="Times New Roman" w:eastAsia="Calibri" w:hAnsi="Times New Roman" w:cs="Times New Roman"/>
          <w:lang w:eastAsia="ar-SA"/>
        </w:rPr>
      </w:pPr>
      <w:r w:rsidRPr="00955066">
        <w:rPr>
          <w:rFonts w:ascii="Times New Roman" w:eastAsia="Calibri" w:hAnsi="Times New Roman" w:cs="Times New Roman"/>
          <w:lang w:eastAsia="ar-SA"/>
        </w:rPr>
        <w:t xml:space="preserve"> </w:t>
      </w:r>
      <w:r w:rsidR="004C52A1" w:rsidRPr="00955066">
        <w:rPr>
          <w:rFonts w:ascii="Times New Roman" w:eastAsia="Calibri" w:hAnsi="Times New Roman" w:cs="Times New Roman"/>
          <w:lang w:eastAsia="ar-SA"/>
        </w:rPr>
        <w:t>ul. ks. Ignacego Jana Skorupki 4, 00-546 Warszawa</w:t>
      </w:r>
    </w:p>
    <w:p w14:paraId="7EC0B359" w14:textId="77777777" w:rsidR="004C52A1" w:rsidRPr="00955066" w:rsidRDefault="005D32D4" w:rsidP="00502AC6">
      <w:pPr>
        <w:suppressAutoHyphens/>
        <w:spacing w:after="0"/>
        <w:ind w:left="992" w:hanging="590"/>
        <w:rPr>
          <w:rFonts w:ascii="Times New Roman" w:eastAsia="Calibri" w:hAnsi="Times New Roman" w:cs="Times New Roman"/>
          <w:lang w:eastAsia="ar-SA"/>
        </w:rPr>
      </w:pPr>
      <w:r w:rsidRPr="00955066">
        <w:rPr>
          <w:rFonts w:ascii="Times New Roman" w:eastAsia="Calibri" w:hAnsi="Times New Roman" w:cs="Times New Roman"/>
          <w:lang w:eastAsia="ar-SA"/>
        </w:rPr>
        <w:t xml:space="preserve"> </w:t>
      </w:r>
      <w:r w:rsidR="004C52A1" w:rsidRPr="00955066">
        <w:rPr>
          <w:rFonts w:ascii="Times New Roman" w:eastAsia="Calibri" w:hAnsi="Times New Roman" w:cs="Times New Roman"/>
          <w:lang w:eastAsia="ar-SA"/>
        </w:rPr>
        <w:t>NIP: 525-10-52-103</w:t>
      </w:r>
      <w:r w:rsidR="0007552C" w:rsidRPr="00955066">
        <w:rPr>
          <w:rFonts w:ascii="Times New Roman" w:eastAsia="Calibri" w:hAnsi="Times New Roman" w:cs="Times New Roman"/>
          <w:lang w:eastAsia="ar-SA"/>
        </w:rPr>
        <w:t>.</w:t>
      </w:r>
    </w:p>
    <w:p w14:paraId="41AD5A63" w14:textId="77777777" w:rsidR="004C52A1" w:rsidRPr="00955066" w:rsidRDefault="004C52A1" w:rsidP="00502AC6">
      <w:pPr>
        <w:pStyle w:val="Akapitzlist"/>
        <w:widowControl w:val="0"/>
        <w:numPr>
          <w:ilvl w:val="0"/>
          <w:numId w:val="37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955066">
        <w:rPr>
          <w:rFonts w:ascii="Times New Roman" w:hAnsi="Times New Roman" w:cs="Times New Roman"/>
          <w:sz w:val="22"/>
          <w:szCs w:val="22"/>
        </w:rPr>
        <w:t xml:space="preserve">Dane </w:t>
      </w:r>
      <w:r w:rsidR="008A2DC8" w:rsidRPr="00955066">
        <w:rPr>
          <w:rFonts w:ascii="Times New Roman" w:hAnsi="Times New Roman" w:cs="Times New Roman"/>
          <w:sz w:val="22"/>
          <w:szCs w:val="22"/>
        </w:rPr>
        <w:t xml:space="preserve">Zamawiającego </w:t>
      </w:r>
      <w:r w:rsidRPr="00955066">
        <w:rPr>
          <w:rFonts w:ascii="Times New Roman" w:hAnsi="Times New Roman" w:cs="Times New Roman"/>
          <w:sz w:val="22"/>
          <w:szCs w:val="22"/>
        </w:rPr>
        <w:t>do wysyłki faktury/do korespondencji:</w:t>
      </w:r>
    </w:p>
    <w:p w14:paraId="327167F3" w14:textId="77777777" w:rsidR="004C52A1" w:rsidRPr="00955066" w:rsidRDefault="004C52A1" w:rsidP="00502AC6">
      <w:pPr>
        <w:suppressAutoHyphens/>
        <w:spacing w:after="0"/>
        <w:ind w:left="296" w:firstLine="130"/>
        <w:rPr>
          <w:rFonts w:ascii="Times New Roman" w:eastAsia="Calibri" w:hAnsi="Times New Roman" w:cs="Times New Roman"/>
          <w:lang w:eastAsia="ar-SA"/>
        </w:rPr>
      </w:pPr>
      <w:r w:rsidRPr="00955066">
        <w:rPr>
          <w:rFonts w:ascii="Times New Roman" w:eastAsia="Calibri" w:hAnsi="Times New Roman" w:cs="Times New Roman"/>
          <w:lang w:eastAsia="ar-SA"/>
        </w:rPr>
        <w:t>Bankowy Fundusz Gwarancyjny</w:t>
      </w:r>
    </w:p>
    <w:p w14:paraId="43ADA2E7" w14:textId="77777777" w:rsidR="00522BE4" w:rsidRPr="00502AC6" w:rsidRDefault="004C52A1" w:rsidP="00502AC6">
      <w:pPr>
        <w:suppressAutoHyphens/>
        <w:spacing w:after="0"/>
        <w:ind w:left="284" w:firstLine="130"/>
        <w:rPr>
          <w:rFonts w:ascii="Times New Roman" w:eastAsia="Calibri" w:hAnsi="Times New Roman" w:cs="Times New Roman"/>
          <w:lang w:eastAsia="ar-SA"/>
        </w:rPr>
      </w:pPr>
      <w:r w:rsidRPr="00955066">
        <w:rPr>
          <w:rFonts w:ascii="Times New Roman" w:eastAsia="Calibri" w:hAnsi="Times New Roman" w:cs="Times New Roman"/>
          <w:lang w:eastAsia="ar-SA"/>
        </w:rPr>
        <w:t>ul. ks. Ignacego Jana Skorupki 4, 00-546 Warszawa</w:t>
      </w:r>
      <w:r w:rsidR="0007552C" w:rsidRPr="00955066">
        <w:rPr>
          <w:rFonts w:ascii="Times New Roman" w:eastAsia="Calibri" w:hAnsi="Times New Roman" w:cs="Times New Roman"/>
          <w:lang w:eastAsia="ar-SA"/>
        </w:rPr>
        <w:t>.</w:t>
      </w:r>
    </w:p>
    <w:p w14:paraId="774F58A6" w14:textId="77777777" w:rsidR="00522BE4" w:rsidRPr="00955066" w:rsidRDefault="00522BE4" w:rsidP="00502AC6">
      <w:pPr>
        <w:spacing w:after="0"/>
        <w:ind w:right="38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A08C540" w14:textId="77777777" w:rsidR="00522BE4" w:rsidRPr="00955066" w:rsidRDefault="00522BE4" w:rsidP="00502AC6">
      <w:pPr>
        <w:spacing w:after="0"/>
        <w:ind w:right="38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55066"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EA0099" w:rsidRPr="00955066">
        <w:rPr>
          <w:rFonts w:ascii="Times New Roman" w:eastAsia="Times New Roman" w:hAnsi="Times New Roman" w:cs="Times New Roman"/>
          <w:b/>
          <w:bCs/>
          <w:lang w:eastAsia="pl-PL"/>
        </w:rPr>
        <w:t>7</w:t>
      </w:r>
    </w:p>
    <w:p w14:paraId="7D840648" w14:textId="77777777" w:rsidR="00C26B46" w:rsidRPr="00955066" w:rsidRDefault="00522BE4" w:rsidP="00502AC6">
      <w:pPr>
        <w:widowControl w:val="0"/>
        <w:rPr>
          <w:rFonts w:ascii="Times New Roman" w:eastAsia="Times New Roman" w:hAnsi="Times New Roman" w:cs="Times New Roman"/>
          <w:lang w:eastAsia="pl-PL"/>
        </w:rPr>
      </w:pPr>
      <w:r w:rsidRPr="00955066">
        <w:rPr>
          <w:rFonts w:ascii="Times New Roman" w:eastAsia="Times New Roman" w:hAnsi="Times New Roman" w:cs="Times New Roman"/>
          <w:lang w:eastAsia="pl-PL"/>
        </w:rPr>
        <w:t xml:space="preserve">Umowa zostaje zawarta na okres od dnia </w:t>
      </w:r>
      <w:r w:rsidR="00A90352">
        <w:rPr>
          <w:rFonts w:ascii="Times New Roman" w:eastAsia="Times New Roman" w:hAnsi="Times New Roman" w:cs="Times New Roman"/>
          <w:lang w:eastAsia="pl-PL"/>
        </w:rPr>
        <w:t>01.01.2020 r. do dnia 31.12.2021</w:t>
      </w:r>
      <w:r w:rsidRPr="00955066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4CF1F6C9" w14:textId="77777777" w:rsidR="00A34963" w:rsidRPr="00955066" w:rsidRDefault="00BC50D5" w:rsidP="00502AC6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955066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EA0099" w:rsidRPr="00955066">
        <w:rPr>
          <w:rFonts w:ascii="Times New Roman" w:eastAsia="Times New Roman" w:hAnsi="Times New Roman" w:cs="Times New Roman"/>
          <w:b/>
          <w:lang w:eastAsia="pl-PL"/>
        </w:rPr>
        <w:t>8</w:t>
      </w:r>
    </w:p>
    <w:p w14:paraId="799555F5" w14:textId="77777777" w:rsidR="00A34963" w:rsidRPr="00955066" w:rsidRDefault="00A34963" w:rsidP="00502AC6">
      <w:pPr>
        <w:pStyle w:val="Akapitzlist"/>
        <w:widowControl w:val="0"/>
        <w:numPr>
          <w:ilvl w:val="0"/>
          <w:numId w:val="39"/>
        </w:numPr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 zapłaci Zamawiającemu kar</w:t>
      </w:r>
      <w:r w:rsidR="00CA47E0">
        <w:rPr>
          <w:rFonts w:ascii="Times New Roman" w:eastAsia="Times New Roman" w:hAnsi="Times New Roman" w:cs="Times New Roman"/>
          <w:sz w:val="22"/>
          <w:szCs w:val="22"/>
          <w:lang w:eastAsia="pl-PL"/>
        </w:rPr>
        <w:t>ę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CA47E0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umown</w:t>
      </w:r>
      <w:r w:rsidR="00CA47E0">
        <w:rPr>
          <w:rFonts w:ascii="Times New Roman" w:eastAsia="Times New Roman" w:hAnsi="Times New Roman" w:cs="Times New Roman"/>
          <w:sz w:val="22"/>
          <w:szCs w:val="22"/>
          <w:lang w:eastAsia="pl-PL"/>
        </w:rPr>
        <w:t>ą</w:t>
      </w:r>
      <w:r w:rsidR="00CA47E0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każdorazowo za nienależyte wykonanie umowy przez Wykonawcę, polegające </w:t>
      </w:r>
      <w:r w:rsidR="0007552C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szczególności 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 niewykonaniu lub nienależytym wykonaniu </w:t>
      </w:r>
      <w:r w:rsidR="0007552C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Umowy</w:t>
      </w:r>
      <w:r w:rsidR="00D96471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07552C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wysokości 0,5 % </w:t>
      </w:r>
      <w:r w:rsidR="007C6DA3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wynagrodzenia brutto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, określone</w:t>
      </w:r>
      <w:r w:rsidR="007C6DA3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go</w:t>
      </w:r>
      <w:r w:rsidR="00CA47E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§ </w:t>
      </w:r>
      <w:r w:rsidR="002223D8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6</w:t>
      </w:r>
      <w:r w:rsidR="0007552C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ust. </w:t>
      </w:r>
      <w:r w:rsidR="004E4977" w:rsidRPr="000D1D16">
        <w:rPr>
          <w:rFonts w:ascii="Times New Roman" w:eastAsia="Times New Roman" w:hAnsi="Times New Roman" w:cs="Times New Roman"/>
          <w:sz w:val="22"/>
          <w:szCs w:val="22"/>
          <w:lang w:eastAsia="pl-PL"/>
        </w:rPr>
        <w:t>1</w:t>
      </w:r>
      <w:r w:rsidR="00CA47E0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4E4977" w:rsidRPr="00FD275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 każde </w:t>
      </w:r>
      <w:r w:rsidR="00D96471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takie 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stwierdzone zdarzenie.</w:t>
      </w:r>
    </w:p>
    <w:p w14:paraId="710F8925" w14:textId="77777777" w:rsidR="00A34963" w:rsidRPr="00955066" w:rsidRDefault="00A34963" w:rsidP="00502AC6">
      <w:pPr>
        <w:pStyle w:val="Akapitzlist"/>
        <w:widowControl w:val="0"/>
        <w:numPr>
          <w:ilvl w:val="0"/>
          <w:numId w:val="39"/>
        </w:numPr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 </w:t>
      </w:r>
      <w:r w:rsidR="007D44E1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wypowiedzenie lub 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odstąpienie od </w:t>
      </w:r>
      <w:r w:rsidR="00FD2756">
        <w:rPr>
          <w:rFonts w:ascii="Times New Roman" w:eastAsia="Times New Roman" w:hAnsi="Times New Roman" w:cs="Times New Roman"/>
          <w:sz w:val="22"/>
          <w:szCs w:val="22"/>
          <w:lang w:eastAsia="pl-PL"/>
        </w:rPr>
        <w:t>U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mowy przez Zamawiającego z przyczyn leżących po stronie Wykonawcy, Wykonawca zapłaci Zamawiającemu karę w wysokości </w:t>
      </w:r>
      <w:r w:rsidR="007C6DA3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1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% wynagrodzenia 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>brutto</w:t>
      </w:r>
      <w:r w:rsidR="00183846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określonego w </w:t>
      </w:r>
      <w:r w:rsidR="007C6DA3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§ 6 ust. 1</w:t>
      </w:r>
      <w:r w:rsidR="00CA47E0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7C0D3511" w14:textId="77777777" w:rsidR="00740A30" w:rsidRPr="00D267E9" w:rsidRDefault="004C6E3A" w:rsidP="00502AC6">
      <w:pPr>
        <w:pStyle w:val="Akapitzlist"/>
        <w:widowControl w:val="0"/>
        <w:numPr>
          <w:ilvl w:val="0"/>
          <w:numId w:val="39"/>
        </w:numPr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0D1D16">
        <w:rPr>
          <w:rFonts w:ascii="Times New Roman" w:hAnsi="Times New Roman" w:cs="Times New Roman"/>
          <w:color w:val="000000"/>
          <w:sz w:val="22"/>
          <w:szCs w:val="22"/>
        </w:rPr>
        <w:t xml:space="preserve">W przypadku niespełnienia </w:t>
      </w:r>
      <w:r w:rsidR="0079055F">
        <w:rPr>
          <w:rFonts w:ascii="Times New Roman" w:hAnsi="Times New Roman" w:cs="Times New Roman"/>
          <w:color w:val="000000"/>
          <w:sz w:val="22"/>
          <w:szCs w:val="22"/>
        </w:rPr>
        <w:t>zobowiązania</w:t>
      </w:r>
      <w:r w:rsidRPr="000D1D16">
        <w:rPr>
          <w:rFonts w:ascii="Times New Roman" w:hAnsi="Times New Roman" w:cs="Times New Roman"/>
          <w:color w:val="000000"/>
          <w:sz w:val="22"/>
          <w:szCs w:val="22"/>
        </w:rPr>
        <w:t xml:space="preserve">, o którym mowa w </w:t>
      </w:r>
      <w:r w:rsidR="007C6DA3" w:rsidRPr="00FD275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§ </w:t>
      </w:r>
      <w:r w:rsidR="007C6DA3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3 ust. 1</w:t>
      </w:r>
      <w:r w:rsidR="00CA47E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Pr="00AA3E6C">
        <w:rPr>
          <w:rFonts w:ascii="Times New Roman" w:hAnsi="Times New Roman" w:cs="Times New Roman"/>
          <w:color w:val="000000"/>
          <w:sz w:val="22"/>
          <w:szCs w:val="22"/>
        </w:rPr>
        <w:t xml:space="preserve">lub </w:t>
      </w:r>
      <w:r w:rsidR="006B73BA">
        <w:rPr>
          <w:rFonts w:ascii="Times New Roman" w:hAnsi="Times New Roman" w:cs="Times New Roman"/>
          <w:color w:val="000000"/>
          <w:sz w:val="22"/>
          <w:szCs w:val="22"/>
        </w:rPr>
        <w:t>w przypadku</w:t>
      </w:r>
      <w:r w:rsidRPr="00AA3E6C">
        <w:rPr>
          <w:rFonts w:ascii="Times New Roman" w:hAnsi="Times New Roman" w:cs="Times New Roman"/>
          <w:color w:val="000000"/>
          <w:sz w:val="22"/>
          <w:szCs w:val="22"/>
        </w:rPr>
        <w:t xml:space="preserve">, o którym mowa w </w:t>
      </w:r>
      <w:r w:rsidR="007C6DA3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§ 3 ust. </w:t>
      </w:r>
      <w:r w:rsidR="006B73BA">
        <w:rPr>
          <w:rFonts w:ascii="Times New Roman" w:eastAsia="Times New Roman" w:hAnsi="Times New Roman" w:cs="Times New Roman"/>
          <w:sz w:val="22"/>
          <w:szCs w:val="22"/>
          <w:lang w:eastAsia="pl-PL"/>
        </w:rPr>
        <w:t>4</w:t>
      </w:r>
      <w:r w:rsidR="00CA47E0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Pr="00AA3E6C">
        <w:rPr>
          <w:rFonts w:ascii="Times New Roman" w:hAnsi="Times New Roman" w:cs="Times New Roman"/>
          <w:color w:val="000000"/>
          <w:sz w:val="22"/>
          <w:szCs w:val="22"/>
        </w:rPr>
        <w:t xml:space="preserve"> Zamawiający może naliczyć Wykonawcy karę umowną w wysokości </w:t>
      </w:r>
      <w:r w:rsidR="002A0B40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0,5 % wynagrodzenia brutto, określonego</w:t>
      </w:r>
      <w:r w:rsidR="009B36E5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2A0B40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w § 6 ust. 1</w:t>
      </w:r>
      <w:r w:rsidR="006B73BA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2A0B40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955066">
        <w:rPr>
          <w:rFonts w:ascii="Times New Roman" w:hAnsi="Times New Roman" w:cs="Times New Roman"/>
          <w:color w:val="000000"/>
          <w:sz w:val="22"/>
          <w:szCs w:val="22"/>
        </w:rPr>
        <w:t xml:space="preserve"> za każdy </w:t>
      </w:r>
      <w:r w:rsidR="00CA47E0">
        <w:rPr>
          <w:rFonts w:ascii="Times New Roman" w:hAnsi="Times New Roman" w:cs="Times New Roman"/>
          <w:color w:val="000000"/>
          <w:sz w:val="22"/>
          <w:szCs w:val="22"/>
        </w:rPr>
        <w:t xml:space="preserve">taki </w:t>
      </w:r>
      <w:r w:rsidRPr="00955066">
        <w:rPr>
          <w:rFonts w:ascii="Times New Roman" w:hAnsi="Times New Roman" w:cs="Times New Roman"/>
          <w:color w:val="000000"/>
          <w:sz w:val="22"/>
          <w:szCs w:val="22"/>
        </w:rPr>
        <w:t>przypadek.</w:t>
      </w:r>
    </w:p>
    <w:p w14:paraId="21B9CB48" w14:textId="77777777" w:rsidR="009F1158" w:rsidRDefault="009F1158" w:rsidP="00502AC6">
      <w:pPr>
        <w:pStyle w:val="Akapitzlist"/>
        <w:widowControl w:val="0"/>
        <w:numPr>
          <w:ilvl w:val="0"/>
          <w:numId w:val="39"/>
        </w:numPr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Postanowienia, dotyczące kar umownych, o których mowa w ust. 1 lub 2, obowiązują niezależnie od siebie.</w:t>
      </w:r>
    </w:p>
    <w:p w14:paraId="6FB8579B" w14:textId="77777777" w:rsidR="00A34963" w:rsidRPr="00FD2756" w:rsidRDefault="00A34963" w:rsidP="00502AC6">
      <w:pPr>
        <w:pStyle w:val="Akapitzlist"/>
        <w:widowControl w:val="0"/>
        <w:numPr>
          <w:ilvl w:val="0"/>
          <w:numId w:val="39"/>
        </w:numPr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Zapłata kar umownych nastąpi każdorazowo na wezwanie </w:t>
      </w:r>
      <w:r w:rsidR="00CA47E0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Zamawiającego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terminie wskazanym w </w:t>
      </w:r>
      <w:r w:rsidRPr="000D1D1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wezwaniu, </w:t>
      </w:r>
      <w:r w:rsidR="00CA47E0">
        <w:rPr>
          <w:rFonts w:ascii="Times New Roman" w:eastAsia="Times New Roman" w:hAnsi="Times New Roman" w:cs="Times New Roman"/>
          <w:sz w:val="22"/>
          <w:szCs w:val="22"/>
          <w:lang w:eastAsia="pl-PL"/>
        </w:rPr>
        <w:t>przy czym</w:t>
      </w:r>
      <w:r w:rsidRPr="000D1D1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Zamawiającemu przysługuje uprawnienie do potrącenia kar umownych z należnego Wykonawcy wynagrodzenia. </w:t>
      </w:r>
    </w:p>
    <w:p w14:paraId="0E05B5F8" w14:textId="77777777" w:rsidR="009F1158" w:rsidRDefault="00A34963" w:rsidP="00502AC6">
      <w:pPr>
        <w:pStyle w:val="Akapitzlist"/>
        <w:widowControl w:val="0"/>
        <w:numPr>
          <w:ilvl w:val="0"/>
          <w:numId w:val="39"/>
        </w:numPr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Zamawiający zastrzega sobie prawo dochodzenia </w:t>
      </w:r>
      <w:r w:rsidR="005D02AA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roszczeń na zasadach ogólnych w przypadku, gdy szkoda z tytułu niewykonania lub nienależytego wykonania Umowy przekracza</w:t>
      </w:r>
      <w:r w:rsidR="0059256B">
        <w:rPr>
          <w:rFonts w:ascii="Times New Roman" w:eastAsia="Times New Roman" w:hAnsi="Times New Roman" w:cs="Times New Roman"/>
          <w:sz w:val="22"/>
          <w:szCs w:val="22"/>
          <w:lang w:eastAsia="pl-PL"/>
        </w:rPr>
        <w:t>ć będzie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D02AA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wartość zastrzeżonych 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kar umownych.</w:t>
      </w:r>
    </w:p>
    <w:p w14:paraId="0C22AADC" w14:textId="77777777" w:rsidR="00A34963" w:rsidRPr="00502AC6" w:rsidRDefault="009F1158" w:rsidP="00502AC6">
      <w:pPr>
        <w:pStyle w:val="Akapitzlist"/>
        <w:widowControl w:val="0"/>
        <w:numPr>
          <w:ilvl w:val="0"/>
          <w:numId w:val="39"/>
        </w:numPr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Odstąpienie od Umowy nie powoduje utraty prawa do naliczenia przez Zamawiającego kar umownych należnych na podstawie Umowy. </w:t>
      </w:r>
      <w:r w:rsidR="00A34963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29018381" w14:textId="77777777" w:rsidR="00BC50D5" w:rsidRPr="000D1D16" w:rsidRDefault="00BC50D5" w:rsidP="00502AC6">
      <w:pPr>
        <w:spacing w:after="0"/>
        <w:ind w:firstLine="36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A1EAD93" w14:textId="77777777" w:rsidR="004C52A1" w:rsidRPr="00955066" w:rsidRDefault="00BC50D5" w:rsidP="00502AC6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D2756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1B42B5">
        <w:rPr>
          <w:rFonts w:ascii="Times New Roman" w:eastAsia="Times New Roman" w:hAnsi="Times New Roman" w:cs="Times New Roman"/>
          <w:b/>
          <w:lang w:eastAsia="pl-PL"/>
        </w:rPr>
        <w:t>9</w:t>
      </w:r>
    </w:p>
    <w:p w14:paraId="45F5C5B5" w14:textId="77777777" w:rsidR="004C52A1" w:rsidRPr="00955066" w:rsidRDefault="004C52A1" w:rsidP="00502AC6">
      <w:pPr>
        <w:pStyle w:val="Akapitzlist"/>
        <w:widowControl w:val="0"/>
        <w:numPr>
          <w:ilvl w:val="0"/>
          <w:numId w:val="40"/>
        </w:numPr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Każda ze Stron zobowiązuje się zabezpieczyć przed dostępem osób trzecich oraz nie ujawniać ani nie przekazywać bez uprzedniej pisemnej zgody drugiej Strony treści Umowy oraz informacji związanych z nią, jak również informacji uzyskanych przy wykonywaniu Umowy lub w związku z ich wykonywaniem, niezależnie od formy uzyskania nośnika i źródła tych informacji (Informacje Poufne)</w:t>
      </w:r>
      <w:r w:rsidR="00D96471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szczególności danych osobowych udostępnionych przez którąkolwiek ze Stron. Zobowiązanie to nie dotyczy informacji, które są powszechnie znane lub dostępne publicznie bez naruszenia warunków Umowy. </w:t>
      </w:r>
    </w:p>
    <w:p w14:paraId="00AE7A6A" w14:textId="77777777" w:rsidR="004C52A1" w:rsidRPr="00955066" w:rsidRDefault="004C52A1" w:rsidP="00502AC6">
      <w:pPr>
        <w:pStyle w:val="Akapitzlist"/>
        <w:widowControl w:val="0"/>
        <w:numPr>
          <w:ilvl w:val="0"/>
          <w:numId w:val="40"/>
        </w:numPr>
        <w:ind w:left="426" w:hanging="426"/>
        <w:rPr>
          <w:rFonts w:ascii="Times New Roman" w:hAnsi="Times New Roman" w:cs="Times New Roman"/>
          <w:color w:val="000000"/>
          <w:sz w:val="22"/>
          <w:szCs w:val="22"/>
          <w:lang w:val="x-none" w:eastAsia="pl-PL"/>
        </w:rPr>
      </w:pP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Każda ze Stron zobowiązuje się wykorzystywać Informacje Poufne wyłącznie w celu należytego wykonania Umowy. Dostęp do Informacji Poufnych posiadać będą wyłącznie pracownicy lub inne podmioty</w:t>
      </w:r>
      <w:r w:rsidR="002464D0"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Pr="009550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których dostęp do Informacji Poufnych jest uzasadniony ze względu</w:t>
      </w:r>
      <w:r w:rsidRPr="00955066">
        <w:rPr>
          <w:rFonts w:ascii="Times New Roman" w:hAnsi="Times New Roman" w:cs="Times New Roman"/>
          <w:color w:val="000000"/>
          <w:sz w:val="22"/>
          <w:szCs w:val="22"/>
          <w:lang w:val="x-none" w:eastAsia="pl-PL"/>
        </w:rPr>
        <w:t xml:space="preserve"> na ich udział w realizacji Umowy. Strona uzyskująca Informacje Poufne zobowiązana jest zapewnić, aby osoby mające dostęp do Informacji Poufnych przestrzegały zasad poufności i odpowiedzialna jest za działanie tych osób sprzeczne z Umową. Jednakże Strony uprawnione są do przekazywania Informacji Poufnych na zgodne z prawem żądanie organów administracji publicznej lub sądów</w:t>
      </w:r>
      <w:r w:rsidRPr="00955066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Pr="00955066">
        <w:rPr>
          <w:rFonts w:ascii="Times New Roman" w:hAnsi="Times New Roman" w:cs="Times New Roman"/>
          <w:color w:val="000000"/>
          <w:sz w:val="22"/>
          <w:szCs w:val="22"/>
          <w:lang w:val="x-none" w:eastAsia="pl-PL"/>
        </w:rPr>
        <w:t xml:space="preserve">w zakresie objętym tym żądaniem. </w:t>
      </w:r>
    </w:p>
    <w:p w14:paraId="409AD6D3" w14:textId="77777777" w:rsidR="004C52A1" w:rsidRPr="00955066" w:rsidRDefault="004C52A1" w:rsidP="00502AC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</w:rPr>
      </w:pPr>
    </w:p>
    <w:p w14:paraId="0F303DD7" w14:textId="77777777" w:rsidR="004C52A1" w:rsidRPr="00955066" w:rsidRDefault="00BC50D5" w:rsidP="00502AC6">
      <w:pPr>
        <w:suppressAutoHyphens/>
        <w:spacing w:after="0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955066">
        <w:rPr>
          <w:rFonts w:ascii="Times New Roman" w:eastAsia="Calibri" w:hAnsi="Times New Roman" w:cs="Times New Roman"/>
          <w:b/>
          <w:lang w:eastAsia="ar-SA"/>
        </w:rPr>
        <w:t xml:space="preserve">§ </w:t>
      </w:r>
      <w:r w:rsidR="001B42B5">
        <w:rPr>
          <w:rFonts w:ascii="Times New Roman" w:eastAsia="Calibri" w:hAnsi="Times New Roman" w:cs="Times New Roman"/>
          <w:b/>
          <w:lang w:eastAsia="ar-SA"/>
        </w:rPr>
        <w:t>10</w:t>
      </w:r>
      <w:r w:rsidR="001B42B5" w:rsidRPr="00955066">
        <w:rPr>
          <w:rFonts w:ascii="Times New Roman" w:eastAsia="Calibri" w:hAnsi="Times New Roman" w:cs="Times New Roman"/>
          <w:b/>
          <w:lang w:eastAsia="ar-SA"/>
        </w:rPr>
        <w:t xml:space="preserve"> </w:t>
      </w:r>
    </w:p>
    <w:p w14:paraId="48C1103C" w14:textId="77777777" w:rsidR="004C52A1" w:rsidRPr="000D1D16" w:rsidRDefault="004C52A1" w:rsidP="00502AC6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98B14E" w14:textId="77777777" w:rsidR="009B2BA8" w:rsidRDefault="009B2BA8" w:rsidP="009B2BA8">
      <w:pPr>
        <w:pStyle w:val="Teksttreci0"/>
        <w:numPr>
          <w:ilvl w:val="0"/>
          <w:numId w:val="80"/>
        </w:numPr>
        <w:shd w:val="clear" w:color="auto" w:fill="auto"/>
        <w:spacing w:after="0" w:line="276" w:lineRule="auto"/>
        <w:ind w:left="357" w:right="40" w:hanging="357"/>
        <w:jc w:val="both"/>
        <w:rPr>
          <w:rFonts w:ascii="Times New Roman" w:hAnsi="Times New Roman" w:cs="Times New Roman"/>
        </w:rPr>
      </w:pPr>
      <w:r w:rsidRPr="00A3171E">
        <w:rPr>
          <w:rFonts w:ascii="Times New Roman" w:hAnsi="Times New Roman" w:cs="Times New Roman"/>
        </w:rPr>
        <w:t>Strony oświadczają, że każda z nich jest administratorem danych osobowych osób uprawnionych do reprezentowania drugiej Strony, które podpisały Umowę oraz osób zaangażowanych w realizację Umowy i każda, we własnym zakresie, będzie stosować przy przetwarzaniu tych danych przepisy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 4.5.2016, str. 1, Dz. Urz. UE L 127 z 24.05.2016 r., str. 2).</w:t>
      </w:r>
    </w:p>
    <w:p w14:paraId="49D6B934" w14:textId="77777777" w:rsidR="009B2BA8" w:rsidRPr="008458C9" w:rsidRDefault="009B2BA8" w:rsidP="005D386D">
      <w:pPr>
        <w:pStyle w:val="Stopka1"/>
        <w:numPr>
          <w:ilvl w:val="0"/>
          <w:numId w:val="80"/>
        </w:numPr>
        <w:tabs>
          <w:tab w:val="left" w:pos="0"/>
          <w:tab w:val="left" w:pos="863"/>
          <w:tab w:val="left" w:pos="1368"/>
          <w:tab w:val="left" w:pos="1980"/>
          <w:tab w:val="left" w:pos="5700"/>
        </w:tabs>
        <w:spacing w:line="276" w:lineRule="auto"/>
        <w:ind w:left="357" w:hanging="357"/>
        <w:jc w:val="both"/>
      </w:pPr>
      <w:r>
        <w:rPr>
          <w:bCs/>
          <w:color w:val="auto"/>
          <w:sz w:val="22"/>
          <w:szCs w:val="22"/>
        </w:rPr>
        <w:t xml:space="preserve">Dane osobowe, o których mowa w ust. 1, wymieniane między Stronami w związku z zawarciem i wykonaniem niniejszej Umowy, obejmujące w szczególności: imię i nazwisko, stanowisko oraz służbowy nr telefonu i służbowy adres poczty elektronicznej, zostają przez Stronę ujawniającą udostępnione Stronie otrzymującej w celu umożliwienia Stronie otrzymującej realizację jej prawnie uzasadnionego interesu, jakim jest nawiązywanie i utrzymywanie relacji handlowych i służbowych, ustalenie, dochodzenie i obrona roszczeń. Osoby, których dotyczą te dane zostaną poinformowane </w:t>
      </w:r>
      <w:r>
        <w:rPr>
          <w:bCs/>
          <w:color w:val="auto"/>
          <w:sz w:val="22"/>
          <w:szCs w:val="22"/>
        </w:rPr>
        <w:lastRenderedPageBreak/>
        <w:t xml:space="preserve">przez Stronę ujawniającą, że ich dane osobowe udostępniane są drugiej Stronie Umowy (Stronie otrzymującej) jako administratorowi tych danych. Strona ujawniająca dane osobowe zobowiązuje się spełnić obowiązek informacyjny z art. 14 RODO w imieniu administratora danych – to jest za Stronę otrzymującą te dane. Treść klauzul informacyjnych przekazywanych przez Zamawiającego dla osób wskazanych przez Wykonawcę w związku z realizacją Umowy stanowi Załącznik </w:t>
      </w:r>
      <w:r w:rsidR="005D386D">
        <w:rPr>
          <w:bCs/>
          <w:color w:val="auto"/>
          <w:sz w:val="22"/>
          <w:szCs w:val="22"/>
        </w:rPr>
        <w:t>nr 3</w:t>
      </w:r>
      <w:r w:rsidRPr="009B2BA8">
        <w:rPr>
          <w:bCs/>
          <w:color w:val="auto"/>
          <w:sz w:val="22"/>
          <w:szCs w:val="22"/>
        </w:rPr>
        <w:t xml:space="preserve">, </w:t>
      </w:r>
      <w:r>
        <w:rPr>
          <w:bCs/>
          <w:color w:val="auto"/>
          <w:sz w:val="22"/>
          <w:szCs w:val="22"/>
        </w:rPr>
        <w:t xml:space="preserve">natomiast treść klauzul informacyjnych przekazywanych przez Wykonawcę dla osób wskazanych przez Zamawiającego do realizacji Umowy stanowi Załącznik </w:t>
      </w:r>
      <w:r w:rsidR="005D386D">
        <w:rPr>
          <w:bCs/>
          <w:color w:val="auto"/>
          <w:sz w:val="22"/>
          <w:szCs w:val="22"/>
        </w:rPr>
        <w:t>nr 4</w:t>
      </w:r>
      <w:r w:rsidRPr="009B2BA8">
        <w:rPr>
          <w:bCs/>
          <w:i/>
          <w:color w:val="auto"/>
          <w:sz w:val="22"/>
          <w:szCs w:val="22"/>
        </w:rPr>
        <w:t xml:space="preserve"> </w:t>
      </w:r>
      <w:r w:rsidRPr="009B2BA8">
        <w:rPr>
          <w:bCs/>
          <w:color w:val="auto"/>
          <w:sz w:val="22"/>
          <w:szCs w:val="22"/>
        </w:rPr>
        <w:t xml:space="preserve">do </w:t>
      </w:r>
      <w:r>
        <w:rPr>
          <w:bCs/>
          <w:color w:val="auto"/>
          <w:sz w:val="22"/>
          <w:szCs w:val="22"/>
        </w:rPr>
        <w:t>Umowy.</w:t>
      </w:r>
    </w:p>
    <w:p w14:paraId="4D8BDEC0" w14:textId="77777777" w:rsidR="004C52A1" w:rsidRPr="00FD2756" w:rsidRDefault="004C52A1" w:rsidP="00502AC6">
      <w:pPr>
        <w:suppressAutoHyphens/>
        <w:spacing w:after="85"/>
        <w:jc w:val="center"/>
        <w:rPr>
          <w:rFonts w:ascii="Times New Roman" w:eastAsia="Calibri" w:hAnsi="Times New Roman" w:cs="Times New Roman"/>
          <w:b/>
          <w:lang w:eastAsia="ar-SA"/>
        </w:rPr>
      </w:pPr>
    </w:p>
    <w:p w14:paraId="09ED43F2" w14:textId="77777777" w:rsidR="004C52A1" w:rsidRPr="00955066" w:rsidRDefault="00BC50D5" w:rsidP="00502AC6">
      <w:pPr>
        <w:suppressAutoHyphens/>
        <w:spacing w:after="85"/>
        <w:jc w:val="center"/>
        <w:rPr>
          <w:rFonts w:ascii="Times New Roman" w:eastAsia="Calibri" w:hAnsi="Times New Roman" w:cs="Times New Roman"/>
          <w:lang w:eastAsia="ar-SA"/>
        </w:rPr>
      </w:pPr>
      <w:r w:rsidRPr="00955066">
        <w:rPr>
          <w:rFonts w:ascii="Times New Roman" w:eastAsia="Calibri" w:hAnsi="Times New Roman" w:cs="Times New Roman"/>
          <w:b/>
          <w:lang w:eastAsia="ar-SA"/>
        </w:rPr>
        <w:t xml:space="preserve">§ </w:t>
      </w:r>
      <w:r w:rsidR="00C26B46" w:rsidRPr="00955066">
        <w:rPr>
          <w:rFonts w:ascii="Times New Roman" w:eastAsia="Calibri" w:hAnsi="Times New Roman" w:cs="Times New Roman"/>
          <w:b/>
          <w:lang w:eastAsia="ar-SA"/>
        </w:rPr>
        <w:t>1</w:t>
      </w:r>
      <w:r w:rsidR="001B42B5">
        <w:rPr>
          <w:rFonts w:ascii="Times New Roman" w:eastAsia="Calibri" w:hAnsi="Times New Roman" w:cs="Times New Roman"/>
          <w:b/>
          <w:lang w:eastAsia="ar-SA"/>
        </w:rPr>
        <w:t>1</w:t>
      </w:r>
      <w:r w:rsidR="004C52A1" w:rsidRPr="00955066">
        <w:rPr>
          <w:rFonts w:ascii="Times New Roman" w:eastAsia="Calibri" w:hAnsi="Times New Roman" w:cs="Times New Roman"/>
          <w:b/>
          <w:lang w:eastAsia="ar-SA"/>
        </w:rPr>
        <w:t xml:space="preserve"> </w:t>
      </w:r>
    </w:p>
    <w:p w14:paraId="6E54465F" w14:textId="77777777" w:rsidR="004C52A1" w:rsidRPr="00955066" w:rsidRDefault="004C52A1" w:rsidP="00502AC6">
      <w:pPr>
        <w:pStyle w:val="Akapitzlist"/>
        <w:widowControl w:val="0"/>
        <w:numPr>
          <w:ilvl w:val="0"/>
          <w:numId w:val="42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955066">
        <w:rPr>
          <w:rFonts w:ascii="Times New Roman" w:hAnsi="Times New Roman" w:cs="Times New Roman"/>
          <w:sz w:val="22"/>
          <w:szCs w:val="22"/>
        </w:rPr>
        <w:t>Wszelka korespondencja związana z wykonywaniem niniejszej Umowy, będzie sporządzana w formie pisemnej i dostarczana każdej ze stron Umowy osobiście, listem poleconym, pocztą kurierską, faksem lub pocztą internetową na następujące adresy:</w:t>
      </w:r>
    </w:p>
    <w:p w14:paraId="321C91D7" w14:textId="77777777" w:rsidR="004C52A1" w:rsidRPr="00955066" w:rsidRDefault="002464D0" w:rsidP="00502AC6">
      <w:pPr>
        <w:pStyle w:val="Akapitzlist"/>
        <w:numPr>
          <w:ilvl w:val="0"/>
          <w:numId w:val="63"/>
        </w:numPr>
        <w:suppressAutoHyphens/>
        <w:ind w:left="709"/>
        <w:rPr>
          <w:rFonts w:ascii="Times New Roman" w:hAnsi="Times New Roman" w:cs="Times New Roman"/>
          <w:sz w:val="22"/>
          <w:szCs w:val="22"/>
        </w:rPr>
      </w:pPr>
      <w:r w:rsidRPr="00955066">
        <w:rPr>
          <w:rFonts w:ascii="Times New Roman" w:hAnsi="Times New Roman" w:cs="Times New Roman"/>
          <w:sz w:val="22"/>
          <w:szCs w:val="22"/>
        </w:rPr>
        <w:t>Wykonawcy</w:t>
      </w:r>
      <w:r w:rsidR="00A9543B" w:rsidRPr="00955066">
        <w:rPr>
          <w:rFonts w:ascii="Times New Roman" w:hAnsi="Times New Roman" w:cs="Times New Roman"/>
          <w:sz w:val="22"/>
          <w:szCs w:val="22"/>
        </w:rPr>
        <w:t>:……………………………………………………………….</w:t>
      </w:r>
    </w:p>
    <w:p w14:paraId="0D13AB2B" w14:textId="77777777" w:rsidR="004C52A1" w:rsidRPr="00955066" w:rsidRDefault="002464D0" w:rsidP="00502AC6">
      <w:pPr>
        <w:pStyle w:val="Akapitzlist"/>
        <w:numPr>
          <w:ilvl w:val="0"/>
          <w:numId w:val="63"/>
        </w:numPr>
        <w:suppressAutoHyphens/>
        <w:ind w:left="709"/>
        <w:rPr>
          <w:rFonts w:ascii="Times New Roman" w:hAnsi="Times New Roman" w:cs="Times New Roman"/>
          <w:sz w:val="22"/>
          <w:szCs w:val="22"/>
        </w:rPr>
      </w:pPr>
      <w:r w:rsidRPr="00955066">
        <w:rPr>
          <w:rFonts w:ascii="Times New Roman" w:hAnsi="Times New Roman" w:cs="Times New Roman"/>
          <w:sz w:val="22"/>
          <w:szCs w:val="22"/>
        </w:rPr>
        <w:t>Zamawiającego</w:t>
      </w:r>
      <w:r w:rsidR="00CC3126" w:rsidRPr="00955066">
        <w:rPr>
          <w:rFonts w:ascii="Times New Roman" w:hAnsi="Times New Roman" w:cs="Times New Roman"/>
          <w:sz w:val="22"/>
          <w:szCs w:val="22"/>
        </w:rPr>
        <w:t xml:space="preserve">: </w:t>
      </w:r>
      <w:r w:rsidR="004C52A1" w:rsidRPr="00955066">
        <w:rPr>
          <w:rFonts w:ascii="Times New Roman" w:hAnsi="Times New Roman" w:cs="Times New Roman"/>
          <w:sz w:val="22"/>
          <w:szCs w:val="22"/>
        </w:rPr>
        <w:t>Bankowy Fundusz Gwarancyjny, ul. ks. Ignacego Jana Skorupki 4, 00-546 Warszawa</w:t>
      </w:r>
      <w:r w:rsidR="00E962B1" w:rsidRPr="00955066">
        <w:rPr>
          <w:rFonts w:ascii="Times New Roman" w:hAnsi="Times New Roman" w:cs="Times New Roman"/>
          <w:sz w:val="22"/>
          <w:szCs w:val="22"/>
        </w:rPr>
        <w:t>.</w:t>
      </w:r>
    </w:p>
    <w:p w14:paraId="469A3DBA" w14:textId="77777777" w:rsidR="00A9543B" w:rsidRPr="00955066" w:rsidRDefault="004C52A1" w:rsidP="00502AC6">
      <w:pPr>
        <w:pStyle w:val="Akapitzlist"/>
        <w:widowControl w:val="0"/>
        <w:numPr>
          <w:ilvl w:val="0"/>
          <w:numId w:val="42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955066">
        <w:rPr>
          <w:rFonts w:ascii="Times New Roman" w:hAnsi="Times New Roman" w:cs="Times New Roman"/>
          <w:sz w:val="22"/>
          <w:szCs w:val="22"/>
        </w:rPr>
        <w:t xml:space="preserve">W przypadku zmiany </w:t>
      </w:r>
      <w:r w:rsidR="002464D0" w:rsidRPr="00955066">
        <w:rPr>
          <w:rFonts w:ascii="Times New Roman" w:hAnsi="Times New Roman" w:cs="Times New Roman"/>
          <w:sz w:val="22"/>
          <w:szCs w:val="22"/>
        </w:rPr>
        <w:t xml:space="preserve">adresów korespondencyjnych, o których mowa </w:t>
      </w:r>
      <w:r w:rsidR="00E962B1" w:rsidRPr="00955066">
        <w:rPr>
          <w:rFonts w:ascii="Times New Roman" w:hAnsi="Times New Roman" w:cs="Times New Roman"/>
          <w:sz w:val="22"/>
          <w:szCs w:val="22"/>
        </w:rPr>
        <w:t>w ust. 1</w:t>
      </w:r>
      <w:r w:rsidRPr="00955066">
        <w:rPr>
          <w:rFonts w:ascii="Times New Roman" w:hAnsi="Times New Roman" w:cs="Times New Roman"/>
          <w:sz w:val="22"/>
          <w:szCs w:val="22"/>
        </w:rPr>
        <w:t>, każda ze Stron zobowiązana jest niezwłocznie powiadomić drugą Stronę, pod rygorem uznania doręczenia pod wskazany adres za skuteczne. W przypadku niepodjęcia przez Stronę korespondencji pod adresem ostatnio wskazanym, korespondencję uznaje się za doręczoną bez względu na przyczynę, dla której nie została podjęta.</w:t>
      </w:r>
    </w:p>
    <w:p w14:paraId="263EEFC0" w14:textId="77777777" w:rsidR="00CC3126" w:rsidRPr="00784B93" w:rsidRDefault="00CC3126" w:rsidP="00502AC6">
      <w:pPr>
        <w:pStyle w:val="Akapitzlist"/>
        <w:widowControl w:val="0"/>
        <w:numPr>
          <w:ilvl w:val="0"/>
          <w:numId w:val="42"/>
        </w:numPr>
        <w:ind w:left="426" w:hanging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55066">
        <w:rPr>
          <w:rFonts w:ascii="Times New Roman" w:hAnsi="Times New Roman" w:cs="Times New Roman"/>
          <w:color w:val="000000" w:themeColor="text1"/>
          <w:sz w:val="22"/>
          <w:szCs w:val="22"/>
        </w:rPr>
        <w:t>Osobami upoważnionymi do kontaktów przy realizacji Umowy są:</w:t>
      </w:r>
    </w:p>
    <w:p w14:paraId="578050CC" w14:textId="77777777" w:rsidR="00CC3126" w:rsidRPr="000D1D16" w:rsidRDefault="00CC3126" w:rsidP="00502AC6">
      <w:pPr>
        <w:shd w:val="clear" w:color="auto" w:fill="FFFFFF"/>
        <w:suppressAutoHyphens/>
        <w:autoSpaceDE w:val="0"/>
        <w:autoSpaceDN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color w:val="000000" w:themeColor="text1"/>
          <w:spacing w:val="-5"/>
        </w:rPr>
      </w:pPr>
      <w:r w:rsidRPr="00955066">
        <w:rPr>
          <w:rFonts w:ascii="Times New Roman" w:hAnsi="Times New Roman" w:cs="Times New Roman"/>
          <w:color w:val="000000" w:themeColor="text1"/>
          <w:spacing w:val="-1"/>
        </w:rPr>
        <w:t>1) ze strony Zamawiającego: …………………….  / tel. …………………….</w:t>
      </w:r>
      <w:r w:rsidR="002464D0" w:rsidRPr="00955066">
        <w:rPr>
          <w:rFonts w:ascii="Times New Roman" w:hAnsi="Times New Roman" w:cs="Times New Roman"/>
          <w:color w:val="000000" w:themeColor="text1"/>
          <w:spacing w:val="-1"/>
        </w:rPr>
        <w:t>;</w:t>
      </w:r>
    </w:p>
    <w:p w14:paraId="70A876DA" w14:textId="77777777" w:rsidR="00CC3126" w:rsidRPr="00955066" w:rsidRDefault="00CC3126" w:rsidP="00502AC6">
      <w:pPr>
        <w:shd w:val="clear" w:color="auto" w:fill="FFFFFF"/>
        <w:suppressAutoHyphens/>
        <w:autoSpaceDE w:val="0"/>
        <w:autoSpaceDN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FD2756">
        <w:rPr>
          <w:rFonts w:ascii="Times New Roman" w:hAnsi="Times New Roman" w:cs="Times New Roman"/>
          <w:color w:val="000000" w:themeColor="text1"/>
          <w:spacing w:val="-1"/>
        </w:rPr>
        <w:t>2) ze strony Wykonawcy: …………………… / tel. ……………………..</w:t>
      </w:r>
    </w:p>
    <w:p w14:paraId="09E473BF" w14:textId="77777777" w:rsidR="00AC10E9" w:rsidRPr="00955066" w:rsidRDefault="00AC10E9" w:rsidP="00502AC6">
      <w:pPr>
        <w:pStyle w:val="Akapitzlist"/>
        <w:suppressAutoHyphens/>
        <w:spacing w:after="85"/>
        <w:ind w:left="360"/>
        <w:jc w:val="center"/>
        <w:rPr>
          <w:rFonts w:ascii="Times New Roman" w:hAnsi="Times New Roman" w:cs="Times New Roman"/>
          <w:b/>
          <w:sz w:val="22"/>
          <w:szCs w:val="22"/>
          <w:lang w:eastAsia="ar-SA"/>
        </w:rPr>
      </w:pPr>
    </w:p>
    <w:p w14:paraId="1C392541" w14:textId="77777777" w:rsidR="007415A8" w:rsidRPr="00670A32" w:rsidRDefault="00C26B46" w:rsidP="00502AC6">
      <w:pPr>
        <w:pStyle w:val="Akapitzlist"/>
        <w:suppressAutoHyphens/>
        <w:spacing w:after="85"/>
        <w:jc w:val="center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670A32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§ </w:t>
      </w:r>
      <w:r w:rsidR="001B42B5" w:rsidRPr="00670A32">
        <w:rPr>
          <w:rFonts w:ascii="Times New Roman" w:hAnsi="Times New Roman" w:cs="Times New Roman"/>
          <w:b/>
          <w:sz w:val="22"/>
          <w:szCs w:val="22"/>
          <w:lang w:eastAsia="ar-SA"/>
        </w:rPr>
        <w:t>12</w:t>
      </w:r>
    </w:p>
    <w:p w14:paraId="5756F14C" w14:textId="77777777" w:rsidR="009E616D" w:rsidRDefault="00446142" w:rsidP="00502AC6">
      <w:pPr>
        <w:pStyle w:val="Akapitzlist"/>
        <w:numPr>
          <w:ilvl w:val="1"/>
          <w:numId w:val="63"/>
        </w:numPr>
        <w:suppressAutoHyphens/>
        <w:ind w:left="284" w:hanging="284"/>
        <w:rPr>
          <w:rFonts w:ascii="Times New Roman" w:hAnsi="Times New Roman" w:cs="Times New Roman"/>
          <w:sz w:val="22"/>
          <w:szCs w:val="22"/>
          <w:lang w:eastAsia="ar-SA"/>
        </w:rPr>
      </w:pPr>
      <w:r w:rsidRPr="00784B93">
        <w:rPr>
          <w:rFonts w:ascii="Times New Roman" w:hAnsi="Times New Roman" w:cs="Times New Roman"/>
          <w:sz w:val="22"/>
          <w:szCs w:val="22"/>
          <w:lang w:eastAsia="ar-SA"/>
        </w:rPr>
        <w:t>Zamawiającemu przysługuje prawo do odstąpienia od Umowy</w:t>
      </w:r>
      <w:r w:rsidR="00670A32" w:rsidRPr="00784B93">
        <w:rPr>
          <w:rFonts w:ascii="Times New Roman" w:hAnsi="Times New Roman" w:cs="Times New Roman"/>
          <w:sz w:val="22"/>
          <w:szCs w:val="22"/>
          <w:lang w:eastAsia="ar-SA"/>
        </w:rPr>
        <w:t xml:space="preserve">, </w:t>
      </w:r>
      <w:r w:rsidR="009E616D" w:rsidRPr="00784B93">
        <w:rPr>
          <w:rFonts w:ascii="Times New Roman" w:hAnsi="Times New Roman" w:cs="Times New Roman"/>
          <w:sz w:val="22"/>
          <w:szCs w:val="22"/>
          <w:lang w:eastAsia="ar-SA"/>
        </w:rPr>
        <w:t>w przypadku</w:t>
      </w:r>
      <w:r w:rsidR="009E616D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A938CA" w:rsidRPr="00784B93">
        <w:rPr>
          <w:rFonts w:ascii="Times New Roman" w:hAnsi="Times New Roman" w:cs="Times New Roman"/>
          <w:sz w:val="22"/>
          <w:szCs w:val="22"/>
          <w:lang w:eastAsia="ar-SA"/>
        </w:rPr>
        <w:t xml:space="preserve">istotnej zmiany </w:t>
      </w:r>
      <w:r w:rsidR="00082502" w:rsidRPr="00784B93">
        <w:rPr>
          <w:rFonts w:ascii="Times New Roman" w:hAnsi="Times New Roman" w:cs="Times New Roman"/>
          <w:sz w:val="22"/>
          <w:szCs w:val="22"/>
          <w:lang w:eastAsia="ar-SA"/>
        </w:rPr>
        <w:t xml:space="preserve">okoliczności </w:t>
      </w:r>
      <w:r w:rsidR="00A938CA" w:rsidRPr="00784B93">
        <w:rPr>
          <w:rFonts w:ascii="Times New Roman" w:hAnsi="Times New Roman" w:cs="Times New Roman"/>
          <w:sz w:val="22"/>
          <w:szCs w:val="22"/>
          <w:lang w:eastAsia="ar-SA"/>
        </w:rPr>
        <w:t>powodującej</w:t>
      </w:r>
      <w:r w:rsidR="00082502" w:rsidRPr="00784B93">
        <w:rPr>
          <w:rFonts w:ascii="Times New Roman" w:hAnsi="Times New Roman" w:cs="Times New Roman"/>
          <w:sz w:val="22"/>
          <w:szCs w:val="22"/>
          <w:lang w:eastAsia="ar-SA"/>
        </w:rPr>
        <w:t>, że wykona</w:t>
      </w:r>
      <w:r w:rsidR="00A85DC6" w:rsidRPr="00784B93">
        <w:rPr>
          <w:rFonts w:ascii="Times New Roman" w:hAnsi="Times New Roman" w:cs="Times New Roman"/>
          <w:sz w:val="22"/>
          <w:szCs w:val="22"/>
          <w:lang w:eastAsia="ar-SA"/>
        </w:rPr>
        <w:t>n</w:t>
      </w:r>
      <w:r w:rsidR="00082502" w:rsidRPr="00784B93">
        <w:rPr>
          <w:rFonts w:ascii="Times New Roman" w:hAnsi="Times New Roman" w:cs="Times New Roman"/>
          <w:sz w:val="22"/>
          <w:szCs w:val="22"/>
          <w:lang w:eastAsia="ar-SA"/>
        </w:rPr>
        <w:t xml:space="preserve">ie Umowy nie leży w interesie publicznym, czego nie można było przewidzieć w chwili zawarcia Umowy, lub dalsze wykonywanie Umowy może zagrozić istotnemu interesowi bezpieczeństwa państwa lub </w:t>
      </w:r>
      <w:r w:rsidR="007403AE" w:rsidRPr="00784B93">
        <w:rPr>
          <w:rFonts w:ascii="Times New Roman" w:hAnsi="Times New Roman" w:cs="Times New Roman"/>
          <w:sz w:val="22"/>
          <w:szCs w:val="22"/>
          <w:lang w:eastAsia="ar-SA"/>
        </w:rPr>
        <w:t>bezpieczeństwu publicznemu</w:t>
      </w:r>
      <w:r w:rsidR="00A938CA" w:rsidRPr="00784B93">
        <w:rPr>
          <w:rFonts w:ascii="Times New Roman" w:hAnsi="Times New Roman" w:cs="Times New Roman"/>
          <w:sz w:val="22"/>
          <w:szCs w:val="22"/>
          <w:lang w:eastAsia="ar-SA"/>
        </w:rPr>
        <w:t xml:space="preserve">. </w:t>
      </w:r>
      <w:r w:rsidR="005954E7" w:rsidRPr="00784B93">
        <w:rPr>
          <w:rFonts w:ascii="Times New Roman" w:hAnsi="Times New Roman" w:cs="Times New Roman"/>
          <w:sz w:val="22"/>
          <w:szCs w:val="22"/>
          <w:lang w:eastAsia="ar-SA"/>
        </w:rPr>
        <w:t>Zamawiający może odstąpić od Umowy</w:t>
      </w:r>
      <w:r w:rsidR="00A85DC6" w:rsidRPr="00784B93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5954E7" w:rsidRPr="00784B93">
        <w:rPr>
          <w:rFonts w:ascii="Times New Roman" w:hAnsi="Times New Roman" w:cs="Times New Roman"/>
          <w:sz w:val="22"/>
          <w:szCs w:val="22"/>
          <w:lang w:eastAsia="ar-SA"/>
        </w:rPr>
        <w:t>w terminie 30 dni od dnia powzięcia wiadomości o tych okolicznościach.</w:t>
      </w:r>
    </w:p>
    <w:p w14:paraId="3D73E3C6" w14:textId="77777777" w:rsidR="00B2509B" w:rsidRPr="00784B93" w:rsidRDefault="00B2509B" w:rsidP="00502AC6">
      <w:pPr>
        <w:pStyle w:val="Akapitzlist"/>
        <w:numPr>
          <w:ilvl w:val="1"/>
          <w:numId w:val="63"/>
        </w:numPr>
        <w:suppressAutoHyphens/>
        <w:ind w:left="284" w:hanging="284"/>
        <w:rPr>
          <w:rFonts w:ascii="Times New Roman" w:hAnsi="Times New Roman" w:cs="Times New Roman"/>
          <w:sz w:val="22"/>
          <w:szCs w:val="22"/>
          <w:lang w:eastAsia="ar-SA"/>
        </w:rPr>
      </w:pPr>
      <w:r w:rsidRPr="00784B93">
        <w:rPr>
          <w:rFonts w:ascii="Times New Roman" w:hAnsi="Times New Roman" w:cs="Times New Roman"/>
          <w:sz w:val="22"/>
          <w:szCs w:val="22"/>
          <w:lang w:eastAsia="ar-SA"/>
        </w:rPr>
        <w:t>Zamawiając</w:t>
      </w:r>
      <w:r w:rsidR="005954E7" w:rsidRPr="00784B93">
        <w:rPr>
          <w:rFonts w:ascii="Times New Roman" w:hAnsi="Times New Roman" w:cs="Times New Roman"/>
          <w:sz w:val="22"/>
          <w:szCs w:val="22"/>
          <w:lang w:eastAsia="ar-SA"/>
        </w:rPr>
        <w:t>y</w:t>
      </w:r>
      <w:r w:rsidRPr="00784B93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073C60" w:rsidRPr="00784B93">
        <w:rPr>
          <w:rFonts w:ascii="Times New Roman" w:hAnsi="Times New Roman" w:cs="Times New Roman"/>
          <w:sz w:val="22"/>
          <w:szCs w:val="22"/>
          <w:lang w:eastAsia="ar-SA"/>
        </w:rPr>
        <w:t xml:space="preserve">może wypowiedzieć </w:t>
      </w:r>
      <w:r w:rsidRPr="00784B93">
        <w:rPr>
          <w:rFonts w:ascii="Times New Roman" w:hAnsi="Times New Roman" w:cs="Times New Roman"/>
          <w:sz w:val="22"/>
          <w:szCs w:val="22"/>
          <w:lang w:eastAsia="ar-SA"/>
        </w:rPr>
        <w:t>Umow</w:t>
      </w:r>
      <w:r w:rsidR="00073C60" w:rsidRPr="00784B93">
        <w:rPr>
          <w:rFonts w:ascii="Times New Roman" w:hAnsi="Times New Roman" w:cs="Times New Roman"/>
          <w:sz w:val="22"/>
          <w:szCs w:val="22"/>
          <w:lang w:eastAsia="ar-SA"/>
        </w:rPr>
        <w:t>ę</w:t>
      </w:r>
      <w:r w:rsidR="00066685" w:rsidRPr="00784B93">
        <w:rPr>
          <w:rFonts w:ascii="Times New Roman" w:hAnsi="Times New Roman" w:cs="Times New Roman"/>
          <w:sz w:val="22"/>
          <w:szCs w:val="22"/>
          <w:lang w:eastAsia="ar-SA"/>
        </w:rPr>
        <w:t xml:space="preserve"> z następ</w:t>
      </w:r>
      <w:r w:rsidRPr="00784B93">
        <w:rPr>
          <w:rFonts w:ascii="Times New Roman" w:hAnsi="Times New Roman" w:cs="Times New Roman"/>
          <w:sz w:val="22"/>
          <w:szCs w:val="22"/>
          <w:lang w:eastAsia="ar-SA"/>
        </w:rPr>
        <w:t>ujących przyczyn:</w:t>
      </w:r>
    </w:p>
    <w:p w14:paraId="21F603BD" w14:textId="77777777" w:rsidR="004F34E3" w:rsidRPr="00784B93" w:rsidRDefault="0039572E" w:rsidP="00502AC6">
      <w:pPr>
        <w:pStyle w:val="Akapitzlist"/>
        <w:numPr>
          <w:ilvl w:val="0"/>
          <w:numId w:val="65"/>
        </w:numPr>
        <w:tabs>
          <w:tab w:val="left" w:pos="1560"/>
        </w:tabs>
        <w:autoSpaceDE w:val="0"/>
        <w:autoSpaceDN w:val="0"/>
        <w:adjustRightInd w:val="0"/>
        <w:ind w:left="709" w:hanging="425"/>
        <w:rPr>
          <w:rFonts w:ascii="Times New Roman" w:hAnsi="Times New Roman" w:cs="Times New Roman"/>
          <w:color w:val="000000"/>
          <w:sz w:val="22"/>
          <w:szCs w:val="22"/>
        </w:rPr>
      </w:pPr>
      <w:r w:rsidRPr="00670A32">
        <w:rPr>
          <w:rFonts w:ascii="Times New Roman" w:hAnsi="Times New Roman" w:cs="Times New Roman"/>
          <w:sz w:val="22"/>
          <w:szCs w:val="22"/>
          <w:lang w:eastAsia="ar-SA"/>
        </w:rPr>
        <w:t>Wykonawca realizuje przedmiot Umowy niezgodnie z jej postanowieniami lub rażąco nie wywiązuje się z obowiązków określonych w Umowie,</w:t>
      </w:r>
      <w:r w:rsidR="00EA0099" w:rsidRPr="00670A32">
        <w:rPr>
          <w:rFonts w:ascii="Times New Roman" w:hAnsi="Times New Roman" w:cs="Times New Roman"/>
          <w:sz w:val="22"/>
          <w:szCs w:val="22"/>
          <w:lang w:eastAsia="ar-SA"/>
        </w:rPr>
        <w:t xml:space="preserve"> w szczególności liczba dostępnych obiektów sportowo – rekreacyjnych w Warszawie jest mniejsza niż </w:t>
      </w:r>
      <w:r w:rsidR="002A0B40" w:rsidRPr="00670A32">
        <w:rPr>
          <w:rFonts w:ascii="Times New Roman" w:hAnsi="Times New Roman" w:cs="Times New Roman"/>
          <w:sz w:val="22"/>
          <w:szCs w:val="22"/>
          <w:lang w:eastAsia="ar-SA"/>
        </w:rPr>
        <w:t xml:space="preserve">200 </w:t>
      </w:r>
      <w:r w:rsidR="005954E7" w:rsidRPr="00670A32">
        <w:rPr>
          <w:rFonts w:ascii="Times New Roman" w:hAnsi="Times New Roman" w:cs="Times New Roman"/>
          <w:sz w:val="22"/>
          <w:szCs w:val="22"/>
          <w:lang w:eastAsia="ar-SA"/>
        </w:rPr>
        <w:t>–</w:t>
      </w:r>
      <w:r w:rsidR="00576829" w:rsidRPr="00576829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576829" w:rsidRPr="00670A32">
        <w:rPr>
          <w:rFonts w:ascii="Times New Roman" w:hAnsi="Times New Roman" w:cs="Times New Roman"/>
          <w:sz w:val="22"/>
          <w:szCs w:val="22"/>
          <w:lang w:eastAsia="ar-SA"/>
        </w:rPr>
        <w:t xml:space="preserve">w </w:t>
      </w:r>
      <w:r w:rsidR="00576829">
        <w:rPr>
          <w:rFonts w:ascii="Times New Roman" w:hAnsi="Times New Roman" w:cs="Times New Roman"/>
          <w:sz w:val="22"/>
          <w:szCs w:val="22"/>
          <w:lang w:eastAsia="ar-SA"/>
        </w:rPr>
        <w:t>takim</w:t>
      </w:r>
      <w:r w:rsidR="00576829" w:rsidRPr="00670A32">
        <w:rPr>
          <w:rFonts w:ascii="Times New Roman" w:hAnsi="Times New Roman" w:cs="Times New Roman"/>
          <w:sz w:val="22"/>
          <w:szCs w:val="22"/>
          <w:lang w:eastAsia="ar-SA"/>
        </w:rPr>
        <w:t xml:space="preserve"> przypadku </w:t>
      </w:r>
      <w:r w:rsidR="009E616D">
        <w:rPr>
          <w:rFonts w:ascii="Times New Roman" w:hAnsi="Times New Roman" w:cs="Times New Roman"/>
          <w:sz w:val="22"/>
          <w:szCs w:val="22"/>
          <w:lang w:eastAsia="ar-SA"/>
        </w:rPr>
        <w:t>w</w:t>
      </w:r>
      <w:r w:rsidR="005954E7" w:rsidRPr="00670A32">
        <w:rPr>
          <w:rFonts w:ascii="Times New Roman" w:hAnsi="Times New Roman" w:cs="Times New Roman"/>
          <w:sz w:val="22"/>
          <w:szCs w:val="22"/>
          <w:lang w:eastAsia="ar-SA"/>
        </w:rPr>
        <w:t xml:space="preserve">ypowiedzenie Umowy nastąpi </w:t>
      </w:r>
      <w:r w:rsidR="00436798" w:rsidRPr="00670A32">
        <w:rPr>
          <w:rFonts w:ascii="Times New Roman" w:hAnsi="Times New Roman" w:cs="Times New Roman"/>
          <w:sz w:val="22"/>
          <w:szCs w:val="22"/>
          <w:lang w:eastAsia="ar-SA"/>
        </w:rPr>
        <w:t xml:space="preserve">z zachowaniem </w:t>
      </w:r>
      <w:r w:rsidR="005954E7" w:rsidRPr="00670A32">
        <w:rPr>
          <w:rFonts w:ascii="Times New Roman" w:hAnsi="Times New Roman" w:cs="Times New Roman"/>
          <w:sz w:val="22"/>
          <w:szCs w:val="22"/>
          <w:lang w:eastAsia="ar-SA"/>
        </w:rPr>
        <w:t xml:space="preserve">2 </w:t>
      </w:r>
      <w:r w:rsidR="004F34E3" w:rsidRPr="00670A32">
        <w:rPr>
          <w:rFonts w:ascii="Times New Roman" w:hAnsi="Times New Roman" w:cs="Times New Roman"/>
          <w:sz w:val="22"/>
          <w:szCs w:val="22"/>
          <w:lang w:eastAsia="ar-SA"/>
        </w:rPr>
        <w:t xml:space="preserve">- </w:t>
      </w:r>
      <w:r w:rsidR="00436798" w:rsidRPr="00670A32">
        <w:rPr>
          <w:rFonts w:ascii="Times New Roman" w:hAnsi="Times New Roman" w:cs="Times New Roman"/>
          <w:sz w:val="22"/>
          <w:szCs w:val="22"/>
          <w:lang w:eastAsia="ar-SA"/>
        </w:rPr>
        <w:t xml:space="preserve">miesięcznego </w:t>
      </w:r>
      <w:r w:rsidR="005954E7" w:rsidRPr="00670A32">
        <w:rPr>
          <w:rFonts w:ascii="Times New Roman" w:hAnsi="Times New Roman" w:cs="Times New Roman"/>
          <w:sz w:val="22"/>
          <w:szCs w:val="22"/>
          <w:lang w:eastAsia="ar-SA"/>
        </w:rPr>
        <w:t>o</w:t>
      </w:r>
      <w:r w:rsidR="00436798" w:rsidRPr="00670A32">
        <w:rPr>
          <w:rFonts w:ascii="Times New Roman" w:hAnsi="Times New Roman" w:cs="Times New Roman"/>
          <w:sz w:val="22"/>
          <w:szCs w:val="22"/>
          <w:lang w:eastAsia="ar-SA"/>
        </w:rPr>
        <w:t>kresu wypowiedzenia</w:t>
      </w:r>
      <w:r w:rsidR="00576829">
        <w:rPr>
          <w:rFonts w:ascii="Times New Roman" w:hAnsi="Times New Roman" w:cs="Times New Roman"/>
          <w:sz w:val="22"/>
          <w:szCs w:val="22"/>
          <w:lang w:eastAsia="ar-SA"/>
        </w:rPr>
        <w:t xml:space="preserve">, </w:t>
      </w:r>
      <w:r w:rsidR="00576829" w:rsidRPr="004960DD">
        <w:rPr>
          <w:rFonts w:ascii="Times New Roman" w:hAnsi="Times New Roman" w:cs="Times New Roman"/>
          <w:sz w:val="22"/>
          <w:szCs w:val="22"/>
          <w:lang w:eastAsia="ar-SA"/>
        </w:rPr>
        <w:t>ze</w:t>
      </w:r>
      <w:r w:rsidR="00576829" w:rsidRPr="00784B93">
        <w:rPr>
          <w:rFonts w:ascii="Times New Roman" w:hAnsi="Times New Roman" w:cs="Times New Roman"/>
          <w:sz w:val="22"/>
          <w:szCs w:val="22"/>
          <w:highlight w:val="yellow"/>
          <w:lang w:eastAsia="ar-SA"/>
        </w:rPr>
        <w:t xml:space="preserve"> </w:t>
      </w:r>
      <w:r w:rsidR="00576829" w:rsidRPr="00784B93">
        <w:rPr>
          <w:rFonts w:ascii="Times New Roman" w:hAnsi="Times New Roman" w:cs="Times New Roman"/>
          <w:sz w:val="22"/>
          <w:szCs w:val="22"/>
          <w:lang w:eastAsia="ar-SA"/>
        </w:rPr>
        <w:t>skutkiem na koniec Okresu Rozliczeniowego</w:t>
      </w:r>
      <w:r w:rsidR="005D5924">
        <w:rPr>
          <w:rFonts w:ascii="Times New Roman" w:hAnsi="Times New Roman" w:cs="Times New Roman"/>
          <w:sz w:val="22"/>
          <w:szCs w:val="22"/>
          <w:lang w:eastAsia="ar-SA"/>
        </w:rPr>
        <w:t>;</w:t>
      </w:r>
    </w:p>
    <w:p w14:paraId="75FA3735" w14:textId="77777777" w:rsidR="00BC78F5" w:rsidRPr="00784B93" w:rsidRDefault="0039572E" w:rsidP="00502AC6">
      <w:pPr>
        <w:pStyle w:val="Akapitzlist"/>
        <w:numPr>
          <w:ilvl w:val="0"/>
          <w:numId w:val="65"/>
        </w:numPr>
        <w:suppressAutoHyphens/>
        <w:spacing w:after="85"/>
        <w:ind w:left="709"/>
        <w:rPr>
          <w:rFonts w:ascii="Times New Roman" w:hAnsi="Times New Roman" w:cs="Times New Roman"/>
          <w:sz w:val="22"/>
          <w:szCs w:val="22"/>
          <w:lang w:eastAsia="ar-SA"/>
        </w:rPr>
      </w:pPr>
      <w:r w:rsidRPr="00784B93">
        <w:rPr>
          <w:rFonts w:ascii="Times New Roman" w:hAnsi="Times New Roman" w:cs="Times New Roman"/>
          <w:sz w:val="22"/>
          <w:szCs w:val="22"/>
          <w:lang w:eastAsia="ar-SA"/>
        </w:rPr>
        <w:t>Wykonawca naruszy postanowien</w:t>
      </w:r>
      <w:r w:rsidR="009E616D" w:rsidRPr="00784B93">
        <w:rPr>
          <w:rFonts w:ascii="Times New Roman" w:hAnsi="Times New Roman" w:cs="Times New Roman"/>
          <w:sz w:val="22"/>
          <w:szCs w:val="22"/>
          <w:lang w:eastAsia="ar-SA"/>
        </w:rPr>
        <w:t>ia, o których mowa w</w:t>
      </w:r>
      <w:r w:rsidRPr="00784B93">
        <w:rPr>
          <w:rFonts w:ascii="Times New Roman" w:hAnsi="Times New Roman" w:cs="Times New Roman"/>
          <w:sz w:val="22"/>
          <w:szCs w:val="22"/>
          <w:lang w:eastAsia="ar-SA"/>
        </w:rPr>
        <w:t xml:space="preserve"> § </w:t>
      </w:r>
      <w:r w:rsidR="00436798" w:rsidRPr="00784B93">
        <w:rPr>
          <w:rFonts w:ascii="Times New Roman" w:hAnsi="Times New Roman" w:cs="Times New Roman"/>
          <w:sz w:val="22"/>
          <w:szCs w:val="22"/>
          <w:lang w:eastAsia="ar-SA"/>
        </w:rPr>
        <w:t xml:space="preserve">5 </w:t>
      </w:r>
      <w:r w:rsidRPr="00784B93">
        <w:rPr>
          <w:rFonts w:ascii="Times New Roman" w:hAnsi="Times New Roman" w:cs="Times New Roman"/>
          <w:sz w:val="22"/>
          <w:szCs w:val="22"/>
          <w:lang w:eastAsia="ar-SA"/>
        </w:rPr>
        <w:t xml:space="preserve">ust. </w:t>
      </w:r>
      <w:r w:rsidR="001818F5">
        <w:rPr>
          <w:rFonts w:ascii="Times New Roman" w:hAnsi="Times New Roman" w:cs="Times New Roman"/>
          <w:sz w:val="22"/>
          <w:szCs w:val="22"/>
          <w:lang w:eastAsia="ar-SA"/>
        </w:rPr>
        <w:t>7</w:t>
      </w:r>
      <w:r w:rsidR="009E616D" w:rsidRPr="00784B93">
        <w:rPr>
          <w:rFonts w:ascii="Times New Roman" w:hAnsi="Times New Roman" w:cs="Times New Roman"/>
          <w:sz w:val="22"/>
          <w:szCs w:val="22"/>
          <w:lang w:eastAsia="ar-SA"/>
        </w:rPr>
        <w:t xml:space="preserve"> – </w:t>
      </w:r>
      <w:r w:rsidR="00576829" w:rsidRPr="00784B93">
        <w:rPr>
          <w:rFonts w:ascii="Times New Roman" w:hAnsi="Times New Roman" w:cs="Times New Roman"/>
          <w:sz w:val="22"/>
          <w:szCs w:val="22"/>
          <w:lang w:eastAsia="ar-SA"/>
        </w:rPr>
        <w:t xml:space="preserve">w takim przypadku </w:t>
      </w:r>
      <w:r w:rsidR="009E616D" w:rsidRPr="00784B93">
        <w:rPr>
          <w:rFonts w:ascii="Times New Roman" w:hAnsi="Times New Roman" w:cs="Times New Roman"/>
          <w:sz w:val="22"/>
          <w:szCs w:val="22"/>
          <w:lang w:eastAsia="ar-SA"/>
        </w:rPr>
        <w:t>wy</w:t>
      </w:r>
      <w:r w:rsidR="00FB3062" w:rsidRPr="00784B93">
        <w:rPr>
          <w:rFonts w:ascii="Times New Roman" w:hAnsi="Times New Roman" w:cs="Times New Roman"/>
          <w:sz w:val="22"/>
          <w:szCs w:val="22"/>
          <w:lang w:eastAsia="ar-SA"/>
        </w:rPr>
        <w:t>powiedzenie</w:t>
      </w:r>
      <w:r w:rsidR="009E616D" w:rsidRPr="00784B93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FB3062" w:rsidRPr="00784B93">
        <w:rPr>
          <w:rFonts w:ascii="Times New Roman" w:hAnsi="Times New Roman" w:cs="Times New Roman"/>
          <w:sz w:val="22"/>
          <w:szCs w:val="22"/>
          <w:lang w:eastAsia="ar-SA"/>
        </w:rPr>
        <w:t>Umowy nastąpi z zachowaniem 1 - miesięcznego okresu wypowiedzenia</w:t>
      </w:r>
      <w:r w:rsidR="00576829" w:rsidRPr="00784B93">
        <w:rPr>
          <w:rFonts w:ascii="Times New Roman" w:hAnsi="Times New Roman" w:cs="Times New Roman"/>
          <w:sz w:val="22"/>
          <w:szCs w:val="22"/>
          <w:lang w:eastAsia="ar-SA"/>
        </w:rPr>
        <w:t>, ze skutkiem na koniec Okresu Rozliczeniowego</w:t>
      </w:r>
      <w:r w:rsidR="005D5924">
        <w:rPr>
          <w:rFonts w:ascii="Times New Roman" w:hAnsi="Times New Roman" w:cs="Times New Roman"/>
          <w:sz w:val="22"/>
          <w:szCs w:val="22"/>
          <w:lang w:eastAsia="ar-SA"/>
        </w:rPr>
        <w:t>;</w:t>
      </w:r>
    </w:p>
    <w:p w14:paraId="1B24EC62" w14:textId="77777777" w:rsidR="00066685" w:rsidRPr="00784B93" w:rsidRDefault="00BC78F5" w:rsidP="00502AC6">
      <w:pPr>
        <w:pStyle w:val="Akapitzlist"/>
        <w:numPr>
          <w:ilvl w:val="0"/>
          <w:numId w:val="65"/>
        </w:numPr>
        <w:suppressAutoHyphens/>
        <w:spacing w:after="85"/>
        <w:ind w:left="709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w przypadkach, o których mowa w art. 145a ustawy Prawo zamówień publicznych – wypowiedzenie Umowy nastąpi </w:t>
      </w:r>
      <w:r w:rsidRPr="005D5924">
        <w:rPr>
          <w:rFonts w:ascii="Times New Roman" w:hAnsi="Times New Roman" w:cs="Times New Roman"/>
          <w:sz w:val="22"/>
          <w:szCs w:val="22"/>
          <w:lang w:eastAsia="ar-SA"/>
        </w:rPr>
        <w:t>z zachowaniem 1-</w:t>
      </w:r>
      <w:r w:rsidR="005D5924" w:rsidRPr="005D5924">
        <w:rPr>
          <w:rFonts w:ascii="Times New Roman" w:hAnsi="Times New Roman" w:cs="Times New Roman"/>
          <w:sz w:val="22"/>
          <w:szCs w:val="22"/>
          <w:lang w:eastAsia="ar-SA"/>
        </w:rPr>
        <w:t xml:space="preserve"> miesi</w:t>
      </w:r>
      <w:r w:rsidR="005D5924">
        <w:rPr>
          <w:rFonts w:ascii="Times New Roman" w:hAnsi="Times New Roman" w:cs="Times New Roman"/>
          <w:sz w:val="22"/>
          <w:szCs w:val="22"/>
          <w:lang w:eastAsia="ar-SA"/>
        </w:rPr>
        <w:t>ę</w:t>
      </w:r>
      <w:r w:rsidR="005D5924" w:rsidRPr="005D5924">
        <w:rPr>
          <w:rFonts w:ascii="Times New Roman" w:hAnsi="Times New Roman" w:cs="Times New Roman"/>
          <w:sz w:val="22"/>
          <w:szCs w:val="22"/>
          <w:lang w:eastAsia="ar-SA"/>
        </w:rPr>
        <w:t>cznego</w:t>
      </w:r>
      <w:r w:rsidRPr="005D5924">
        <w:rPr>
          <w:rFonts w:ascii="Times New Roman" w:hAnsi="Times New Roman" w:cs="Times New Roman"/>
          <w:sz w:val="22"/>
          <w:szCs w:val="22"/>
          <w:lang w:eastAsia="ar-SA"/>
        </w:rPr>
        <w:t xml:space="preserve"> okresu wypowiedzenia</w:t>
      </w:r>
      <w:r>
        <w:rPr>
          <w:rFonts w:ascii="Times New Roman" w:hAnsi="Times New Roman" w:cs="Times New Roman"/>
          <w:sz w:val="22"/>
          <w:szCs w:val="22"/>
          <w:lang w:eastAsia="ar-SA"/>
        </w:rPr>
        <w:t>, ze skutkiem na koniec Okresu Rozliczeniowego</w:t>
      </w:r>
      <w:r w:rsidR="00FB3062" w:rsidRPr="00784B93">
        <w:rPr>
          <w:rFonts w:ascii="Times New Roman" w:hAnsi="Times New Roman" w:cs="Times New Roman"/>
          <w:sz w:val="22"/>
          <w:szCs w:val="22"/>
          <w:lang w:eastAsia="ar-SA"/>
        </w:rPr>
        <w:t>.</w:t>
      </w:r>
      <w:r w:rsidR="00436798" w:rsidRPr="00784B93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</w:p>
    <w:p w14:paraId="728D3674" w14:textId="77777777" w:rsidR="00DE56C3" w:rsidRDefault="00DE56C3" w:rsidP="00502AC6">
      <w:pPr>
        <w:pStyle w:val="Akapitzlist"/>
        <w:numPr>
          <w:ilvl w:val="0"/>
          <w:numId w:val="40"/>
        </w:numPr>
        <w:suppressAutoHyphens/>
        <w:spacing w:after="85"/>
        <w:ind w:left="426" w:hanging="426"/>
        <w:rPr>
          <w:rFonts w:ascii="Times New Roman" w:hAnsi="Times New Roman" w:cs="Times New Roman"/>
          <w:sz w:val="22"/>
          <w:szCs w:val="22"/>
          <w:lang w:eastAsia="ar-SA"/>
        </w:rPr>
      </w:pPr>
      <w:r w:rsidRPr="00670A32">
        <w:rPr>
          <w:rFonts w:ascii="Times New Roman" w:hAnsi="Times New Roman" w:cs="Times New Roman"/>
          <w:sz w:val="22"/>
          <w:szCs w:val="22"/>
          <w:lang w:eastAsia="ar-SA"/>
        </w:rPr>
        <w:t>Oświadczenie o odstąpieniu od Umowy</w:t>
      </w:r>
      <w:r w:rsidR="009E616D">
        <w:rPr>
          <w:rFonts w:ascii="Times New Roman" w:hAnsi="Times New Roman" w:cs="Times New Roman"/>
          <w:sz w:val="22"/>
          <w:szCs w:val="22"/>
          <w:lang w:eastAsia="ar-SA"/>
        </w:rPr>
        <w:t>,</w:t>
      </w:r>
      <w:r w:rsidRPr="00670A32">
        <w:rPr>
          <w:rFonts w:ascii="Times New Roman" w:hAnsi="Times New Roman" w:cs="Times New Roman"/>
          <w:sz w:val="22"/>
          <w:szCs w:val="22"/>
          <w:lang w:eastAsia="ar-SA"/>
        </w:rPr>
        <w:t xml:space="preserve"> albo jej wypowiedzeniu należy złożyć drugiej </w:t>
      </w:r>
      <w:r w:rsidR="00D3115C" w:rsidRPr="00670A32">
        <w:rPr>
          <w:rFonts w:ascii="Times New Roman" w:hAnsi="Times New Roman" w:cs="Times New Roman"/>
          <w:sz w:val="22"/>
          <w:szCs w:val="22"/>
          <w:lang w:eastAsia="ar-SA"/>
        </w:rPr>
        <w:t xml:space="preserve">Stronie </w:t>
      </w:r>
      <w:r w:rsidRPr="00670A32">
        <w:rPr>
          <w:rFonts w:ascii="Times New Roman" w:hAnsi="Times New Roman" w:cs="Times New Roman"/>
          <w:sz w:val="22"/>
          <w:szCs w:val="22"/>
          <w:lang w:eastAsia="ar-SA"/>
        </w:rPr>
        <w:t>w formie pisemnej, pod rygorem nieważności. Oświadczenie o odstąpieniu lub wypowiedzeniu Umowy musi zawierać uzasadnienie</w:t>
      </w:r>
      <w:r w:rsidR="00314E47" w:rsidRPr="00670A32">
        <w:rPr>
          <w:rFonts w:ascii="Times New Roman" w:hAnsi="Times New Roman" w:cs="Times New Roman"/>
          <w:sz w:val="22"/>
          <w:szCs w:val="22"/>
          <w:lang w:eastAsia="ar-SA"/>
        </w:rPr>
        <w:t>.</w:t>
      </w:r>
    </w:p>
    <w:p w14:paraId="2E6EEB97" w14:textId="77777777" w:rsidR="00DE56C3" w:rsidRPr="005D5924" w:rsidRDefault="00B2509B" w:rsidP="00502AC6">
      <w:pPr>
        <w:pStyle w:val="Akapitzlist"/>
        <w:numPr>
          <w:ilvl w:val="0"/>
          <w:numId w:val="40"/>
        </w:numPr>
        <w:suppressAutoHyphens/>
        <w:spacing w:after="85"/>
        <w:ind w:left="426" w:hanging="426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5D5924">
        <w:rPr>
          <w:rFonts w:ascii="Times New Roman" w:hAnsi="Times New Roman" w:cs="Times New Roman"/>
          <w:sz w:val="22"/>
          <w:szCs w:val="22"/>
          <w:lang w:eastAsia="ar-SA"/>
        </w:rPr>
        <w:lastRenderedPageBreak/>
        <w:t>W przypadku odstąpienia od Umowy</w:t>
      </w:r>
      <w:r w:rsidR="00A13E1F" w:rsidRPr="005D5924">
        <w:rPr>
          <w:rFonts w:ascii="Times New Roman" w:hAnsi="Times New Roman" w:cs="Times New Roman"/>
          <w:sz w:val="22"/>
          <w:szCs w:val="22"/>
          <w:lang w:eastAsia="ar-SA"/>
        </w:rPr>
        <w:t>,</w:t>
      </w:r>
      <w:r w:rsidR="00DE56C3" w:rsidRPr="005D5924">
        <w:rPr>
          <w:rFonts w:ascii="Times New Roman" w:hAnsi="Times New Roman" w:cs="Times New Roman"/>
          <w:sz w:val="22"/>
          <w:szCs w:val="22"/>
          <w:lang w:eastAsia="ar-SA"/>
        </w:rPr>
        <w:t xml:space="preserve"> albo jej wypowiedzenia, Strony </w:t>
      </w:r>
      <w:r w:rsidR="00D3115C" w:rsidRPr="005D5924">
        <w:rPr>
          <w:rFonts w:ascii="Times New Roman" w:hAnsi="Times New Roman" w:cs="Times New Roman"/>
          <w:sz w:val="22"/>
          <w:szCs w:val="22"/>
          <w:lang w:eastAsia="ar-SA"/>
        </w:rPr>
        <w:t>dokonają</w:t>
      </w:r>
      <w:r w:rsidR="00DE56C3" w:rsidRPr="005D5924">
        <w:rPr>
          <w:rFonts w:ascii="Times New Roman" w:hAnsi="Times New Roman" w:cs="Times New Roman"/>
          <w:sz w:val="22"/>
          <w:szCs w:val="22"/>
          <w:lang w:eastAsia="ar-SA"/>
        </w:rPr>
        <w:t>, odpowiedniego rozliczenia należycie zrealizowanych przez Wykonawcę usług</w:t>
      </w:r>
      <w:r w:rsidR="00263EFD">
        <w:rPr>
          <w:rFonts w:ascii="Times New Roman" w:hAnsi="Times New Roman" w:cs="Times New Roman"/>
          <w:sz w:val="22"/>
          <w:szCs w:val="22"/>
          <w:lang w:eastAsia="ar-SA"/>
        </w:rPr>
        <w:t>, w szczególności</w:t>
      </w:r>
      <w:r w:rsidR="00A13E1F" w:rsidRPr="005D5924">
        <w:rPr>
          <w:rFonts w:ascii="Times New Roman" w:hAnsi="Times New Roman" w:cs="Times New Roman"/>
          <w:sz w:val="22"/>
          <w:szCs w:val="22"/>
          <w:lang w:eastAsia="ar-SA"/>
        </w:rPr>
        <w:t xml:space="preserve"> zgodnie z postanowieniami Umowy</w:t>
      </w:r>
      <w:r w:rsidR="00DE56C3" w:rsidRPr="005D5924">
        <w:rPr>
          <w:rFonts w:ascii="Times New Roman" w:hAnsi="Times New Roman" w:cs="Times New Roman"/>
          <w:sz w:val="22"/>
          <w:szCs w:val="22"/>
          <w:lang w:eastAsia="ar-SA"/>
        </w:rPr>
        <w:t>.</w:t>
      </w:r>
      <w:r w:rsidR="0097695C" w:rsidRPr="005D5924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</w:p>
    <w:p w14:paraId="7050C59C" w14:textId="77777777" w:rsidR="007415A8" w:rsidRPr="00955066" w:rsidRDefault="007415A8" w:rsidP="00502AC6">
      <w:pPr>
        <w:pStyle w:val="Akapitzlist"/>
        <w:suppressAutoHyphens/>
        <w:spacing w:after="85"/>
        <w:ind w:left="360"/>
        <w:jc w:val="center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955066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§ </w:t>
      </w:r>
      <w:r w:rsidR="001B42B5" w:rsidRPr="00955066">
        <w:rPr>
          <w:rFonts w:ascii="Times New Roman" w:hAnsi="Times New Roman" w:cs="Times New Roman"/>
          <w:b/>
          <w:sz w:val="22"/>
          <w:szCs w:val="22"/>
          <w:lang w:eastAsia="ar-SA"/>
        </w:rPr>
        <w:t>1</w:t>
      </w:r>
      <w:r w:rsidR="001B42B5">
        <w:rPr>
          <w:rFonts w:ascii="Times New Roman" w:hAnsi="Times New Roman" w:cs="Times New Roman"/>
          <w:b/>
          <w:sz w:val="22"/>
          <w:szCs w:val="22"/>
          <w:lang w:eastAsia="ar-SA"/>
        </w:rPr>
        <w:t>3</w:t>
      </w:r>
      <w:r w:rsidR="001B42B5" w:rsidRPr="00955066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</w:t>
      </w:r>
    </w:p>
    <w:p w14:paraId="65B9F5FE" w14:textId="77777777" w:rsidR="0048233B" w:rsidRPr="001B42B5" w:rsidRDefault="0048233B" w:rsidP="00502AC6">
      <w:pPr>
        <w:spacing w:after="0"/>
        <w:ind w:left="426" w:hanging="399"/>
        <w:jc w:val="both"/>
        <w:rPr>
          <w:rFonts w:ascii="Times New Roman" w:hAnsi="Times New Roman" w:cs="Times New Roman"/>
        </w:rPr>
      </w:pPr>
      <w:r w:rsidRPr="001B42B5">
        <w:rPr>
          <w:rFonts w:ascii="Times New Roman" w:hAnsi="Times New Roman" w:cs="Times New Roman"/>
          <w:color w:val="000000"/>
          <w:lang w:eastAsia="pl-PL"/>
        </w:rPr>
        <w:t xml:space="preserve">1. </w:t>
      </w:r>
      <w:r w:rsidR="00955066" w:rsidRPr="001B42B5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1B42B5">
        <w:rPr>
          <w:rFonts w:ascii="Times New Roman" w:hAnsi="Times New Roman" w:cs="Times New Roman"/>
          <w:color w:val="000000"/>
          <w:lang w:eastAsia="pl-PL"/>
        </w:rPr>
        <w:t>Zamawiający przewiduje możliwość dokonywania zmian postanowień Umowy w następujących okolicznościach:</w:t>
      </w:r>
    </w:p>
    <w:p w14:paraId="2A1F0916" w14:textId="77777777" w:rsidR="00955066" w:rsidRPr="001B42B5" w:rsidRDefault="00955066" w:rsidP="00502AC6">
      <w:pPr>
        <w:pStyle w:val="Akapitzlist"/>
        <w:numPr>
          <w:ilvl w:val="0"/>
          <w:numId w:val="70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B42B5">
        <w:rPr>
          <w:rFonts w:ascii="Times New Roman" w:hAnsi="Times New Roman" w:cs="Times New Roman"/>
          <w:sz w:val="22"/>
          <w:szCs w:val="22"/>
        </w:rPr>
        <w:t>w zakresie</w:t>
      </w:r>
      <w:r w:rsidR="00EE647D" w:rsidRPr="001B42B5">
        <w:rPr>
          <w:rFonts w:ascii="Times New Roman" w:hAnsi="Times New Roman" w:cs="Times New Roman"/>
          <w:sz w:val="22"/>
          <w:szCs w:val="22"/>
        </w:rPr>
        <w:t xml:space="preserve"> cen jednostkowych, o których mowa w </w:t>
      </w:r>
      <w:r w:rsidR="00EE647D" w:rsidRPr="001B42B5">
        <w:rPr>
          <w:rFonts w:ascii="Times New Roman" w:hAnsi="Times New Roman" w:cs="Times New Roman"/>
          <w:sz w:val="22"/>
          <w:szCs w:val="22"/>
          <w:lang w:eastAsia="ar-SA"/>
        </w:rPr>
        <w:t>§</w:t>
      </w:r>
      <w:r w:rsidR="000D1D16" w:rsidRPr="001B42B5">
        <w:rPr>
          <w:rFonts w:ascii="Times New Roman" w:hAnsi="Times New Roman" w:cs="Times New Roman"/>
          <w:sz w:val="22"/>
          <w:szCs w:val="22"/>
          <w:lang w:eastAsia="ar-SA"/>
        </w:rPr>
        <w:t xml:space="preserve"> 6 ust. 2</w:t>
      </w:r>
      <w:r w:rsidR="00FF515F">
        <w:rPr>
          <w:rFonts w:ascii="Times New Roman" w:hAnsi="Times New Roman" w:cs="Times New Roman"/>
          <w:sz w:val="22"/>
          <w:szCs w:val="22"/>
          <w:lang w:eastAsia="ar-SA"/>
        </w:rPr>
        <w:t xml:space="preserve">, a w konsekwencji wynagrodzenia, o którym mowa w </w:t>
      </w:r>
      <w:r w:rsidR="00FF515F" w:rsidRPr="00FF515F">
        <w:rPr>
          <w:rFonts w:ascii="Times New Roman" w:hAnsi="Times New Roman" w:cs="Times New Roman"/>
          <w:sz w:val="22"/>
          <w:szCs w:val="22"/>
          <w:lang w:eastAsia="ar-SA"/>
        </w:rPr>
        <w:t xml:space="preserve">§ 6 ust. </w:t>
      </w:r>
      <w:r w:rsidR="00FF515F">
        <w:rPr>
          <w:rFonts w:ascii="Times New Roman" w:hAnsi="Times New Roman" w:cs="Times New Roman"/>
          <w:sz w:val="22"/>
          <w:szCs w:val="22"/>
          <w:lang w:eastAsia="ar-SA"/>
        </w:rPr>
        <w:t>1</w:t>
      </w:r>
      <w:r w:rsidR="00263EFD">
        <w:rPr>
          <w:rFonts w:ascii="Times New Roman" w:hAnsi="Times New Roman" w:cs="Times New Roman"/>
          <w:sz w:val="22"/>
          <w:szCs w:val="22"/>
          <w:lang w:eastAsia="ar-SA"/>
        </w:rPr>
        <w:t>,</w:t>
      </w:r>
      <w:r w:rsidR="00576829">
        <w:rPr>
          <w:rFonts w:ascii="Times New Roman" w:hAnsi="Times New Roman" w:cs="Times New Roman"/>
          <w:sz w:val="22"/>
          <w:szCs w:val="22"/>
        </w:rPr>
        <w:t xml:space="preserve"> z</w:t>
      </w:r>
      <w:r w:rsidRPr="001B42B5">
        <w:rPr>
          <w:rFonts w:ascii="Times New Roman" w:hAnsi="Times New Roman" w:cs="Times New Roman"/>
          <w:sz w:val="22"/>
          <w:szCs w:val="22"/>
        </w:rPr>
        <w:t xml:space="preserve">miana może nastąpić jedynie </w:t>
      </w:r>
      <w:r w:rsidR="00424730">
        <w:rPr>
          <w:rFonts w:ascii="Times New Roman" w:hAnsi="Times New Roman" w:cs="Times New Roman"/>
          <w:sz w:val="22"/>
          <w:szCs w:val="22"/>
        </w:rPr>
        <w:t xml:space="preserve">stosownie do zmian wartości stawek wynikających z przepisów powszechnie obowiązujących, </w:t>
      </w:r>
      <w:r w:rsidRPr="001B42B5">
        <w:rPr>
          <w:rFonts w:ascii="Times New Roman" w:hAnsi="Times New Roman" w:cs="Times New Roman"/>
          <w:sz w:val="22"/>
          <w:szCs w:val="22"/>
        </w:rPr>
        <w:t>w przypadku zmiany:</w:t>
      </w:r>
    </w:p>
    <w:p w14:paraId="03AC557B" w14:textId="77777777" w:rsidR="00955066" w:rsidRPr="001B42B5" w:rsidRDefault="00FC502A" w:rsidP="00502AC6">
      <w:pPr>
        <w:pStyle w:val="Akapitzlist"/>
        <w:numPr>
          <w:ilvl w:val="1"/>
          <w:numId w:val="70"/>
        </w:numPr>
        <w:autoSpaceDE w:val="0"/>
        <w:autoSpaceDN w:val="0"/>
        <w:adjustRightInd w:val="0"/>
        <w:ind w:left="993" w:hanging="284"/>
        <w:rPr>
          <w:rFonts w:ascii="Times New Roman" w:hAnsi="Times New Roman" w:cs="Times New Roman"/>
          <w:sz w:val="22"/>
          <w:szCs w:val="22"/>
        </w:rPr>
      </w:pPr>
      <w:r w:rsidRPr="001B42B5">
        <w:rPr>
          <w:rFonts w:ascii="Times New Roman" w:hAnsi="Times New Roman" w:cs="Times New Roman"/>
          <w:sz w:val="22"/>
          <w:szCs w:val="22"/>
        </w:rPr>
        <w:t xml:space="preserve">stawki podatku </w:t>
      </w:r>
      <w:r w:rsidR="009E616D">
        <w:rPr>
          <w:rFonts w:ascii="Times New Roman" w:hAnsi="Times New Roman" w:cs="Times New Roman"/>
          <w:sz w:val="22"/>
          <w:szCs w:val="22"/>
        </w:rPr>
        <w:t>od towarów i usług</w:t>
      </w:r>
      <w:r w:rsidR="00424730">
        <w:rPr>
          <w:rFonts w:ascii="Times New Roman" w:hAnsi="Times New Roman" w:cs="Times New Roman"/>
          <w:sz w:val="22"/>
          <w:szCs w:val="22"/>
        </w:rPr>
        <w:t>,</w:t>
      </w:r>
      <w:r w:rsidRPr="001B42B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55803EA" w14:textId="77777777" w:rsidR="00955066" w:rsidRPr="001B42B5" w:rsidRDefault="0048233B" w:rsidP="00502AC6">
      <w:pPr>
        <w:pStyle w:val="Akapitzlist"/>
        <w:numPr>
          <w:ilvl w:val="1"/>
          <w:numId w:val="70"/>
        </w:numPr>
        <w:autoSpaceDE w:val="0"/>
        <w:autoSpaceDN w:val="0"/>
        <w:adjustRightInd w:val="0"/>
        <w:ind w:left="993" w:hanging="284"/>
        <w:rPr>
          <w:rFonts w:ascii="Times New Roman" w:hAnsi="Times New Roman" w:cs="Times New Roman"/>
          <w:sz w:val="22"/>
          <w:szCs w:val="22"/>
        </w:rPr>
      </w:pPr>
      <w:r w:rsidRPr="001B42B5">
        <w:rPr>
          <w:rFonts w:ascii="Times New Roman" w:hAnsi="Times New Roman" w:cs="Times New Roman"/>
          <w:sz w:val="22"/>
          <w:szCs w:val="22"/>
        </w:rPr>
        <w:t>zasad podlegania ubezpieczeniom społecznym lub ubezpieczeniu zdrowotnemu lub wysokości stawki składki na ubezpieczenie społeczne lub zdrowotne</w:t>
      </w:r>
      <w:r w:rsidR="00424730">
        <w:rPr>
          <w:rFonts w:ascii="Times New Roman" w:hAnsi="Times New Roman" w:cs="Times New Roman"/>
          <w:sz w:val="22"/>
          <w:szCs w:val="22"/>
        </w:rPr>
        <w:t>,</w:t>
      </w:r>
      <w:r w:rsidRPr="001B42B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9ACC47" w14:textId="5B99A55C" w:rsidR="00955066" w:rsidRDefault="0048233B" w:rsidP="00502AC6">
      <w:pPr>
        <w:pStyle w:val="Akapitzlist"/>
        <w:numPr>
          <w:ilvl w:val="1"/>
          <w:numId w:val="70"/>
        </w:numPr>
        <w:autoSpaceDE w:val="0"/>
        <w:autoSpaceDN w:val="0"/>
        <w:adjustRightInd w:val="0"/>
        <w:ind w:left="993" w:hanging="284"/>
        <w:rPr>
          <w:rFonts w:ascii="Times New Roman" w:hAnsi="Times New Roman" w:cs="Times New Roman"/>
          <w:sz w:val="22"/>
          <w:szCs w:val="22"/>
        </w:rPr>
      </w:pPr>
      <w:r w:rsidRPr="001B42B5">
        <w:rPr>
          <w:rFonts w:ascii="Times New Roman" w:hAnsi="Times New Roman" w:cs="Times New Roman"/>
          <w:sz w:val="22"/>
          <w:szCs w:val="22"/>
        </w:rPr>
        <w:t>wysokości minimalnego wynagrodzenia za pracę albo minimalnej stawki godzinowej ustalonej na podstawie ustawy z dnia 10 października 2002 r. o minimalnym wynagrodzeniu za pracę</w:t>
      </w:r>
    </w:p>
    <w:p w14:paraId="2704FDF4" w14:textId="1D767922" w:rsidR="004A115C" w:rsidRPr="00135AAA" w:rsidRDefault="006F4224" w:rsidP="00135AAA">
      <w:pPr>
        <w:pStyle w:val="Akapitzlist"/>
        <w:numPr>
          <w:ilvl w:val="1"/>
          <w:numId w:val="70"/>
        </w:numPr>
        <w:autoSpaceDE w:val="0"/>
        <w:autoSpaceDN w:val="0"/>
        <w:adjustRightInd w:val="0"/>
        <w:ind w:left="993" w:hanging="284"/>
        <w:rPr>
          <w:rFonts w:ascii="Times New Roman" w:hAnsi="Times New Roman" w:cs="Times New Roman"/>
        </w:rPr>
      </w:pPr>
      <w:r w:rsidRPr="00A111F4">
        <w:rPr>
          <w:rFonts w:ascii="Times New Roman" w:hAnsi="Times New Roman" w:cs="Times New Roman"/>
        </w:rPr>
        <w:t>zasad gromadzenia i wysokości wpłat do pracowniczych planów kapitałowych, o których mowa w ustawie z dnia 4 października 2018 r. o pracowniczych planach kapitałowych</w:t>
      </w:r>
    </w:p>
    <w:p w14:paraId="799B6FF8" w14:textId="7FA25C5F" w:rsidR="0048233B" w:rsidRPr="001B42B5" w:rsidRDefault="0048233B" w:rsidP="00164243">
      <w:pPr>
        <w:pStyle w:val="Akapitzlist"/>
        <w:autoSpaceDE w:val="0"/>
        <w:autoSpaceDN w:val="0"/>
        <w:adjustRightInd w:val="0"/>
        <w:ind w:left="709"/>
        <w:rPr>
          <w:rFonts w:ascii="Times New Roman" w:hAnsi="Times New Roman" w:cs="Times New Roman"/>
          <w:sz w:val="22"/>
          <w:szCs w:val="22"/>
        </w:rPr>
      </w:pPr>
      <w:r w:rsidRPr="001B42B5">
        <w:rPr>
          <w:rFonts w:ascii="Times New Roman" w:hAnsi="Times New Roman" w:cs="Times New Roman"/>
          <w:sz w:val="22"/>
          <w:szCs w:val="22"/>
        </w:rPr>
        <w:t>– jeżeli zmian</w:t>
      </w:r>
      <w:r w:rsidR="00424730">
        <w:rPr>
          <w:rFonts w:ascii="Times New Roman" w:hAnsi="Times New Roman" w:cs="Times New Roman"/>
          <w:sz w:val="22"/>
          <w:szCs w:val="22"/>
        </w:rPr>
        <w:t>y</w:t>
      </w:r>
      <w:r w:rsidRPr="001B42B5">
        <w:rPr>
          <w:rFonts w:ascii="Times New Roman" w:hAnsi="Times New Roman" w:cs="Times New Roman"/>
          <w:sz w:val="22"/>
          <w:szCs w:val="22"/>
        </w:rPr>
        <w:t xml:space="preserve"> t</w:t>
      </w:r>
      <w:r w:rsidR="00424730">
        <w:rPr>
          <w:rFonts w:ascii="Times New Roman" w:hAnsi="Times New Roman" w:cs="Times New Roman"/>
          <w:sz w:val="22"/>
          <w:szCs w:val="22"/>
        </w:rPr>
        <w:t>e</w:t>
      </w:r>
      <w:r w:rsidRPr="001B42B5">
        <w:rPr>
          <w:rFonts w:ascii="Times New Roman" w:hAnsi="Times New Roman" w:cs="Times New Roman"/>
          <w:sz w:val="22"/>
          <w:szCs w:val="22"/>
        </w:rPr>
        <w:t xml:space="preserve"> będ</w:t>
      </w:r>
      <w:r w:rsidR="00424730">
        <w:rPr>
          <w:rFonts w:ascii="Times New Roman" w:hAnsi="Times New Roman" w:cs="Times New Roman"/>
          <w:sz w:val="22"/>
          <w:szCs w:val="22"/>
        </w:rPr>
        <w:t>ą</w:t>
      </w:r>
      <w:r w:rsidRPr="001B42B5">
        <w:rPr>
          <w:rFonts w:ascii="Times New Roman" w:hAnsi="Times New Roman" w:cs="Times New Roman"/>
          <w:sz w:val="22"/>
          <w:szCs w:val="22"/>
        </w:rPr>
        <w:t xml:space="preserve"> powodować zwiększenie kosztów </w:t>
      </w:r>
      <w:r w:rsidR="00424730">
        <w:rPr>
          <w:rFonts w:ascii="Times New Roman" w:hAnsi="Times New Roman" w:cs="Times New Roman"/>
          <w:sz w:val="22"/>
          <w:szCs w:val="22"/>
        </w:rPr>
        <w:t xml:space="preserve">realizacji Umowy </w:t>
      </w:r>
      <w:r w:rsidRPr="001B42B5">
        <w:rPr>
          <w:rFonts w:ascii="Times New Roman" w:hAnsi="Times New Roman" w:cs="Times New Roman"/>
          <w:sz w:val="22"/>
          <w:szCs w:val="22"/>
        </w:rPr>
        <w:t xml:space="preserve">po stronie </w:t>
      </w:r>
      <w:r w:rsidR="00A111F4">
        <w:rPr>
          <w:rFonts w:ascii="Times New Roman" w:hAnsi="Times New Roman" w:cs="Times New Roman"/>
          <w:sz w:val="22"/>
          <w:szCs w:val="22"/>
        </w:rPr>
        <w:t xml:space="preserve">  </w:t>
      </w:r>
      <w:r w:rsidRPr="001B42B5">
        <w:rPr>
          <w:rFonts w:ascii="Times New Roman" w:hAnsi="Times New Roman" w:cs="Times New Roman"/>
          <w:sz w:val="22"/>
          <w:szCs w:val="22"/>
        </w:rPr>
        <w:t>Wykonawcy;</w:t>
      </w:r>
    </w:p>
    <w:p w14:paraId="5B23756D" w14:textId="77777777" w:rsidR="000A6F28" w:rsidRPr="001B42B5" w:rsidRDefault="0048233B" w:rsidP="00502AC6">
      <w:pPr>
        <w:pStyle w:val="Akapitzlist"/>
        <w:numPr>
          <w:ilvl w:val="0"/>
          <w:numId w:val="70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B42B5">
        <w:rPr>
          <w:rFonts w:ascii="Times New Roman" w:hAnsi="Times New Roman" w:cs="Times New Roman"/>
          <w:sz w:val="22"/>
          <w:szCs w:val="22"/>
        </w:rPr>
        <w:t xml:space="preserve">w przypadku zmiany dostępnych usług i obiektów sportowo-rekreacyjnych, pod warunkiem </w:t>
      </w:r>
      <w:r w:rsidRPr="001B42B5">
        <w:rPr>
          <w:rFonts w:ascii="Times New Roman" w:hAnsi="Times New Roman" w:cs="Times New Roman"/>
          <w:sz w:val="22"/>
          <w:szCs w:val="22"/>
          <w:lang w:eastAsia="pl-PL"/>
        </w:rPr>
        <w:t xml:space="preserve">zachowania </w:t>
      </w:r>
      <w:r w:rsidR="00093DAB">
        <w:rPr>
          <w:rFonts w:ascii="Times New Roman" w:hAnsi="Times New Roman" w:cs="Times New Roman"/>
          <w:sz w:val="22"/>
          <w:szCs w:val="22"/>
          <w:lang w:eastAsia="pl-PL"/>
        </w:rPr>
        <w:t xml:space="preserve">dostępu do </w:t>
      </w:r>
      <w:r w:rsidRPr="001B42B5">
        <w:rPr>
          <w:rFonts w:ascii="Times New Roman" w:hAnsi="Times New Roman" w:cs="Times New Roman"/>
          <w:sz w:val="22"/>
          <w:szCs w:val="22"/>
          <w:lang w:eastAsia="pl-PL"/>
        </w:rPr>
        <w:t>min. 200 obiektów sportowo – rekreacyjnych w Warszawie.</w:t>
      </w:r>
    </w:p>
    <w:p w14:paraId="7A5CCC02" w14:textId="77777777" w:rsidR="00A1442A" w:rsidRPr="001B42B5" w:rsidRDefault="000A6F28" w:rsidP="00502AC6">
      <w:pPr>
        <w:pStyle w:val="Akapitzlist"/>
        <w:suppressAutoHyphens/>
        <w:ind w:left="284" w:hanging="284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1B42B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2. </w:t>
      </w:r>
      <w:r w:rsidR="00263EFD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W</w:t>
      </w:r>
      <w:r w:rsidR="00A1442A" w:rsidRPr="001B42B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przypadku</w:t>
      </w:r>
      <w:r w:rsidR="00F77D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zamiaru</w:t>
      </w:r>
      <w:r w:rsidR="00A1442A" w:rsidRPr="001B42B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dokonania zmian, o których mowa w </w:t>
      </w:r>
      <w:r w:rsidR="00EE647D" w:rsidRPr="001B42B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ust. 1 pkt 1</w:t>
      </w:r>
      <w:r w:rsidR="00093DAB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,</w:t>
      </w:r>
      <w:r w:rsidR="00093DAB" w:rsidRPr="00093DAB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="00093DAB" w:rsidRPr="001B42B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Wykonawca</w:t>
      </w:r>
      <w:r w:rsidR="00A1442A" w:rsidRPr="001B42B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:</w:t>
      </w:r>
    </w:p>
    <w:p w14:paraId="550B5AC4" w14:textId="77777777" w:rsidR="00A1442A" w:rsidRPr="001B42B5" w:rsidRDefault="00A1442A" w:rsidP="00502AC6">
      <w:pPr>
        <w:pStyle w:val="Akapitzlist"/>
        <w:numPr>
          <w:ilvl w:val="0"/>
          <w:numId w:val="73"/>
        </w:num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1B42B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ab/>
        <w:t xml:space="preserve">zobowiązany jest </w:t>
      </w:r>
      <w:r w:rsidR="00EF34F0" w:rsidRPr="001B42B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przekazać Zamawiającemu</w:t>
      </w:r>
      <w:r w:rsidRPr="001B42B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="00EF34F0" w:rsidRPr="001B42B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pisemny wniosek o dokonanie zmiany Umowy, w</w:t>
      </w:r>
      <w:r w:rsidR="00263EFD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skazując</w:t>
      </w:r>
      <w:r w:rsidRPr="001B42B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okoliczności, o których mowa w </w:t>
      </w:r>
      <w:r w:rsidR="00EE647D" w:rsidRPr="001B42B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ust. 1 pkt 1</w:t>
      </w:r>
      <w:r w:rsidR="00093DAB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,</w:t>
      </w:r>
      <w:r w:rsidR="008F7F64" w:rsidRPr="001B42B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Pr="001B42B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w terminie 14 dni od ich wystąpienia oraz przedstawić w tym terminie szczegółową kalkulację wzrostu kosztów wykonania zamówienia objętego Umową wraz z dokumentami potwierdzającymi </w:t>
      </w:r>
      <w:r w:rsidR="00F77D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t</w:t>
      </w:r>
      <w:r w:rsidR="00F77D5A" w:rsidRPr="001B42B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e </w:t>
      </w:r>
      <w:r w:rsidRPr="001B42B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okoliczności</w:t>
      </w:r>
      <w:r w:rsidR="008F7F64" w:rsidRPr="001B42B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;</w:t>
      </w:r>
      <w:r w:rsidRPr="001B42B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</w:p>
    <w:p w14:paraId="2FA5FCBA" w14:textId="77777777" w:rsidR="008F7F64" w:rsidRPr="001B42B5" w:rsidRDefault="00093DAB" w:rsidP="00502AC6">
      <w:pPr>
        <w:pStyle w:val="Akapitzlist"/>
        <w:numPr>
          <w:ilvl w:val="0"/>
          <w:numId w:val="73"/>
        </w:num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wykaże</w:t>
      </w:r>
      <w:r w:rsidR="008F7F64" w:rsidRPr="001B42B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wpływ zmian przepisów </w:t>
      </w: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powszechnie obowiązujących w zakresie, o którym mowa w ust. 1 pkt 1,</w:t>
      </w:r>
      <w:r w:rsidR="008F7F64" w:rsidRPr="001B42B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na koszty </w:t>
      </w: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realizacji Umowy przez</w:t>
      </w:r>
      <w:r w:rsidR="008F7F64" w:rsidRPr="001B42B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Wykonawcę</w:t>
      </w:r>
      <w:r w:rsidR="001B42B5" w:rsidRPr="001B42B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</w:t>
      </w:r>
    </w:p>
    <w:p w14:paraId="0DDD3827" w14:textId="77777777" w:rsidR="008F7F64" w:rsidRPr="001B42B5" w:rsidRDefault="00EF34F0" w:rsidP="00502AC6">
      <w:pPr>
        <w:pStyle w:val="Akapitzlist"/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1B42B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3.  W terminie 30 dni od otrzymania wniosku, o którym mowa w ust. 2, Zamawiający może zwrócić się do Wykonawcy o jego uzupełnienie, poprzez przekazanie dodatkowych wyjaśnień, informacji lub dokumentów.</w:t>
      </w:r>
    </w:p>
    <w:p w14:paraId="7ABFD5B4" w14:textId="77777777" w:rsidR="00EF34F0" w:rsidRPr="001B42B5" w:rsidRDefault="00EF34F0" w:rsidP="00502AC6">
      <w:pPr>
        <w:pStyle w:val="Akapitzlist"/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1B42B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4.  Zamawiający zajmie pi</w:t>
      </w:r>
      <w:r w:rsidR="000D1D16" w:rsidRPr="001B42B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semne stanowisko wobec wniosku W</w:t>
      </w:r>
      <w:r w:rsidRPr="001B42B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ykonawcy, w terminie 30 dni od dnia otrzymania </w:t>
      </w:r>
      <w:r w:rsidR="00F77D5A" w:rsidRPr="001B42B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wniosku </w:t>
      </w:r>
      <w:r w:rsidRPr="001B42B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potwierdzającego – w ocenie Zamawiającego - przywołane przez Wykonawcę okoliczności. W przypadku uwzględnienia wniosku przez Zamawiającego</w:t>
      </w:r>
      <w:r w:rsidR="00F77D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,</w:t>
      </w:r>
      <w:r w:rsidRPr="001B42B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="00F77D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S</w:t>
      </w:r>
      <w:r w:rsidRPr="001B42B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trony podejmą </w:t>
      </w:r>
      <w:r w:rsidR="00EE647D" w:rsidRPr="001B42B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działania</w:t>
      </w:r>
      <w:r w:rsidRPr="001B42B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w cel</w:t>
      </w:r>
      <w:r w:rsidR="000D1D16" w:rsidRPr="001B42B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u uzgodnienia treści aneksu do U</w:t>
      </w:r>
      <w:r w:rsidRPr="001B42B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mowy oraz jego podpisania</w:t>
      </w:r>
      <w:r w:rsidR="00F77D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</w:t>
      </w:r>
    </w:p>
    <w:p w14:paraId="2C765AAB" w14:textId="77777777" w:rsidR="000D1D16" w:rsidRPr="001B42B5" w:rsidRDefault="000D1D16" w:rsidP="00502AC6">
      <w:pPr>
        <w:pStyle w:val="Akapitzlist"/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1B42B5">
        <w:rPr>
          <w:rFonts w:ascii="Times New Roman" w:hAnsi="Times New Roman" w:cs="Times New Roman"/>
          <w:sz w:val="22"/>
          <w:szCs w:val="22"/>
          <w:lang w:eastAsia="ar-SA"/>
        </w:rPr>
        <w:t xml:space="preserve">5. </w:t>
      </w:r>
      <w:r w:rsidR="00F77D5A" w:rsidRPr="001B42B5">
        <w:rPr>
          <w:rFonts w:ascii="Times New Roman" w:hAnsi="Times New Roman" w:cs="Times New Roman"/>
          <w:sz w:val="22"/>
          <w:szCs w:val="22"/>
          <w:lang w:eastAsia="ar-SA"/>
        </w:rPr>
        <w:t>Zmian</w:t>
      </w:r>
      <w:r w:rsidR="00F77D5A">
        <w:rPr>
          <w:rFonts w:ascii="Times New Roman" w:hAnsi="Times New Roman" w:cs="Times New Roman"/>
          <w:sz w:val="22"/>
          <w:szCs w:val="22"/>
          <w:lang w:eastAsia="ar-SA"/>
        </w:rPr>
        <w:t>a</w:t>
      </w:r>
      <w:r w:rsidR="00F77D5A" w:rsidRPr="001B42B5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1B42B5">
        <w:rPr>
          <w:rFonts w:ascii="Times New Roman" w:hAnsi="Times New Roman" w:cs="Times New Roman"/>
          <w:sz w:val="22"/>
          <w:szCs w:val="22"/>
        </w:rPr>
        <w:t xml:space="preserve">cen jednostkowych oraz wynagrodzenia brutto Wykonawcy, dotyczyć będzie części przedmiotu Umowy </w:t>
      </w:r>
      <w:r w:rsidR="00093DAB">
        <w:rPr>
          <w:rFonts w:ascii="Times New Roman" w:hAnsi="Times New Roman" w:cs="Times New Roman"/>
          <w:sz w:val="22"/>
          <w:szCs w:val="22"/>
        </w:rPr>
        <w:t>realizowan</w:t>
      </w:r>
      <w:r w:rsidRPr="001B42B5">
        <w:rPr>
          <w:rFonts w:ascii="Times New Roman" w:hAnsi="Times New Roman" w:cs="Times New Roman"/>
          <w:sz w:val="22"/>
          <w:szCs w:val="22"/>
        </w:rPr>
        <w:t xml:space="preserve">ego po </w:t>
      </w:r>
      <w:r w:rsidR="00093DAB">
        <w:rPr>
          <w:rFonts w:ascii="Times New Roman" w:hAnsi="Times New Roman" w:cs="Times New Roman"/>
          <w:sz w:val="22"/>
          <w:szCs w:val="22"/>
        </w:rPr>
        <w:t xml:space="preserve">dniu </w:t>
      </w:r>
      <w:r w:rsidRPr="001B42B5">
        <w:rPr>
          <w:rFonts w:ascii="Times New Roman" w:hAnsi="Times New Roman" w:cs="Times New Roman"/>
          <w:sz w:val="22"/>
          <w:szCs w:val="22"/>
        </w:rPr>
        <w:t>zawarci</w:t>
      </w:r>
      <w:r w:rsidR="00093DAB">
        <w:rPr>
          <w:rFonts w:ascii="Times New Roman" w:hAnsi="Times New Roman" w:cs="Times New Roman"/>
          <w:sz w:val="22"/>
          <w:szCs w:val="22"/>
        </w:rPr>
        <w:t>a</w:t>
      </w:r>
      <w:r w:rsidRPr="001B42B5">
        <w:rPr>
          <w:rFonts w:ascii="Times New Roman" w:hAnsi="Times New Roman" w:cs="Times New Roman"/>
          <w:sz w:val="22"/>
          <w:szCs w:val="22"/>
        </w:rPr>
        <w:t xml:space="preserve"> aneksu.</w:t>
      </w:r>
    </w:p>
    <w:p w14:paraId="53812AC3" w14:textId="77777777" w:rsidR="006109B5" w:rsidRPr="00502AC6" w:rsidRDefault="000D1D16" w:rsidP="00502AC6">
      <w:pPr>
        <w:pStyle w:val="Akapitzlist"/>
        <w:suppressAutoHyphens/>
        <w:ind w:left="284" w:hanging="284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1B42B5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="0048233B" w:rsidRPr="001B42B5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7415A8" w:rsidRPr="001B42B5">
        <w:rPr>
          <w:rFonts w:ascii="Times New Roman" w:hAnsi="Times New Roman" w:cs="Times New Roman"/>
          <w:sz w:val="22"/>
          <w:szCs w:val="22"/>
          <w:lang w:eastAsia="ar-SA"/>
        </w:rPr>
        <w:t>Wszelkie z</w:t>
      </w:r>
      <w:r w:rsidR="00AC10E9" w:rsidRPr="001B42B5">
        <w:rPr>
          <w:rFonts w:ascii="Times New Roman" w:hAnsi="Times New Roman" w:cs="Times New Roman"/>
          <w:sz w:val="22"/>
          <w:szCs w:val="22"/>
          <w:lang w:eastAsia="ar-SA"/>
        </w:rPr>
        <w:t>miany Umowy wymagają formy pisemnej (aneksu</w:t>
      </w:r>
      <w:r w:rsidR="00A13E1F" w:rsidRPr="001B42B5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AC10E9" w:rsidRPr="001B42B5">
        <w:rPr>
          <w:rFonts w:ascii="Times New Roman" w:hAnsi="Times New Roman" w:cs="Times New Roman"/>
          <w:sz w:val="22"/>
          <w:szCs w:val="22"/>
          <w:lang w:eastAsia="ar-SA"/>
        </w:rPr>
        <w:t>do Umowy</w:t>
      </w:r>
      <w:r w:rsidR="00A13E1F" w:rsidRPr="001B42B5">
        <w:rPr>
          <w:rFonts w:ascii="Times New Roman" w:hAnsi="Times New Roman" w:cs="Times New Roman"/>
          <w:sz w:val="22"/>
          <w:szCs w:val="22"/>
          <w:lang w:eastAsia="ar-SA"/>
        </w:rPr>
        <w:t>)</w:t>
      </w:r>
      <w:r w:rsidR="00AC10E9" w:rsidRPr="001B42B5">
        <w:rPr>
          <w:rFonts w:ascii="Times New Roman" w:hAnsi="Times New Roman" w:cs="Times New Roman"/>
          <w:sz w:val="22"/>
          <w:szCs w:val="22"/>
          <w:lang w:eastAsia="ar-SA"/>
        </w:rPr>
        <w:t xml:space="preserve"> pod rygorem nieważności.</w:t>
      </w:r>
      <w:r w:rsidR="007415A8" w:rsidRPr="001B42B5">
        <w:rPr>
          <w:rFonts w:ascii="Times New Roman" w:hAnsi="Times New Roman" w:cs="Times New Roman"/>
          <w:sz w:val="22"/>
          <w:szCs w:val="22"/>
          <w:lang w:eastAsia="ar-SA"/>
        </w:rPr>
        <w:t xml:space="preserve"> Postanowienie to nie </w:t>
      </w:r>
      <w:r w:rsidR="00D96471" w:rsidRPr="00EF65EF">
        <w:rPr>
          <w:rFonts w:ascii="Times New Roman" w:hAnsi="Times New Roman" w:cs="Times New Roman"/>
          <w:sz w:val="22"/>
          <w:szCs w:val="22"/>
          <w:lang w:eastAsia="ar-SA"/>
        </w:rPr>
        <w:t xml:space="preserve">będzie stosowane </w:t>
      </w:r>
      <w:r w:rsidR="005955A4" w:rsidRPr="00EF65EF">
        <w:rPr>
          <w:rFonts w:ascii="Times New Roman" w:hAnsi="Times New Roman" w:cs="Times New Roman"/>
          <w:sz w:val="22"/>
          <w:szCs w:val="22"/>
          <w:lang w:eastAsia="ar-SA"/>
        </w:rPr>
        <w:t>w przypadku</w:t>
      </w:r>
      <w:r w:rsidR="00955066" w:rsidRPr="00EF65EF">
        <w:rPr>
          <w:rFonts w:ascii="Times New Roman" w:hAnsi="Times New Roman" w:cs="Times New Roman"/>
          <w:sz w:val="22"/>
          <w:szCs w:val="22"/>
          <w:lang w:eastAsia="ar-SA"/>
        </w:rPr>
        <w:t>, o którym mowa w ust. 1 pkt 2</w:t>
      </w:r>
      <w:r w:rsidR="00D96471" w:rsidRPr="00EF65EF">
        <w:rPr>
          <w:rFonts w:ascii="Times New Roman" w:hAnsi="Times New Roman" w:cs="Times New Roman"/>
          <w:sz w:val="22"/>
          <w:szCs w:val="22"/>
          <w:lang w:eastAsia="ar-SA"/>
        </w:rPr>
        <w:t xml:space="preserve">, </w:t>
      </w:r>
      <w:r w:rsidR="00330BB3">
        <w:rPr>
          <w:rFonts w:ascii="Times New Roman" w:hAnsi="Times New Roman" w:cs="Times New Roman"/>
          <w:sz w:val="22"/>
          <w:szCs w:val="22"/>
          <w:lang w:eastAsia="ar-SA"/>
        </w:rPr>
        <w:t>ponieważ o</w:t>
      </w:r>
      <w:r w:rsidR="00330BB3" w:rsidRPr="00330BB3">
        <w:rPr>
          <w:rFonts w:ascii="Times New Roman" w:hAnsi="Times New Roman" w:cs="Times New Roman"/>
          <w:sz w:val="22"/>
          <w:szCs w:val="22"/>
          <w:lang w:eastAsia="ar-SA"/>
        </w:rPr>
        <w:t xml:space="preserve"> zmian</w:t>
      </w:r>
      <w:r w:rsidR="00330BB3">
        <w:rPr>
          <w:rFonts w:ascii="Times New Roman" w:hAnsi="Times New Roman" w:cs="Times New Roman"/>
          <w:sz w:val="22"/>
          <w:szCs w:val="22"/>
          <w:lang w:eastAsia="ar-SA"/>
        </w:rPr>
        <w:t>ie</w:t>
      </w:r>
      <w:r w:rsidR="00330BB3" w:rsidRPr="00330BB3">
        <w:rPr>
          <w:rFonts w:ascii="Times New Roman" w:hAnsi="Times New Roman" w:cs="Times New Roman"/>
          <w:sz w:val="22"/>
          <w:szCs w:val="22"/>
          <w:lang w:eastAsia="ar-SA"/>
        </w:rPr>
        <w:t xml:space="preserve"> dostępnych usług i obiektów sportowo-rekreacyjnych</w:t>
      </w:r>
      <w:r w:rsidR="00330BB3" w:rsidRPr="00330BB3" w:rsidDel="00330BB3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D96471" w:rsidRPr="00EF65EF">
        <w:rPr>
          <w:rFonts w:ascii="Times New Roman" w:hAnsi="Times New Roman" w:cs="Times New Roman"/>
          <w:sz w:val="22"/>
          <w:szCs w:val="22"/>
          <w:lang w:eastAsia="ar-SA"/>
        </w:rPr>
        <w:t xml:space="preserve">Zamawiający zostanie poinformowany za pośrednictwem poczty elektronicznej, a Użytkownicy będą mogli korzystać z dodatkowych usług oraz </w:t>
      </w:r>
      <w:r w:rsidR="00330BB3" w:rsidRPr="00EF65EF">
        <w:rPr>
          <w:rFonts w:ascii="Times New Roman" w:hAnsi="Times New Roman" w:cs="Times New Roman"/>
          <w:sz w:val="22"/>
          <w:szCs w:val="22"/>
          <w:lang w:eastAsia="ar-SA"/>
        </w:rPr>
        <w:t>aktualne</w:t>
      </w:r>
      <w:r w:rsidR="00330BB3">
        <w:rPr>
          <w:rFonts w:ascii="Times New Roman" w:hAnsi="Times New Roman" w:cs="Times New Roman"/>
          <w:sz w:val="22"/>
          <w:szCs w:val="22"/>
          <w:lang w:eastAsia="ar-SA"/>
        </w:rPr>
        <w:t>go</w:t>
      </w:r>
      <w:r w:rsidR="00330BB3" w:rsidRPr="00EF65EF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330BB3">
        <w:rPr>
          <w:rFonts w:ascii="Times New Roman" w:hAnsi="Times New Roman" w:cs="Times New Roman"/>
          <w:sz w:val="22"/>
          <w:szCs w:val="22"/>
          <w:lang w:eastAsia="ar-SA"/>
        </w:rPr>
        <w:t>Programu</w:t>
      </w:r>
      <w:r w:rsidR="00F77D5A">
        <w:rPr>
          <w:rFonts w:ascii="Times New Roman" w:hAnsi="Times New Roman" w:cs="Times New Roman"/>
          <w:sz w:val="22"/>
          <w:szCs w:val="22"/>
          <w:lang w:eastAsia="ar-SA"/>
        </w:rPr>
        <w:t>,</w:t>
      </w:r>
      <w:r w:rsidR="00F77D5A" w:rsidRPr="001B42B5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2E6AA2" w:rsidRPr="001B42B5">
        <w:rPr>
          <w:rFonts w:ascii="Times New Roman" w:hAnsi="Times New Roman" w:cs="Times New Roman"/>
          <w:sz w:val="22"/>
          <w:szCs w:val="22"/>
          <w:lang w:eastAsia="ar-SA"/>
        </w:rPr>
        <w:t xml:space="preserve">zgodnie z § 2 </w:t>
      </w:r>
      <w:r w:rsidR="002E6AA2" w:rsidRPr="00EF65EF">
        <w:rPr>
          <w:rFonts w:ascii="Times New Roman" w:hAnsi="Times New Roman" w:cs="Times New Roman"/>
          <w:sz w:val="22"/>
          <w:szCs w:val="22"/>
          <w:lang w:eastAsia="ar-SA"/>
        </w:rPr>
        <w:t xml:space="preserve">ust. </w:t>
      </w:r>
      <w:r w:rsidR="00F77D5A">
        <w:rPr>
          <w:rFonts w:ascii="Times New Roman" w:hAnsi="Times New Roman" w:cs="Times New Roman"/>
          <w:sz w:val="22"/>
          <w:szCs w:val="22"/>
          <w:lang w:eastAsia="ar-SA"/>
        </w:rPr>
        <w:t>8</w:t>
      </w:r>
      <w:r w:rsidR="002E6AA2" w:rsidRPr="001B42B5">
        <w:rPr>
          <w:rFonts w:ascii="Times New Roman" w:hAnsi="Times New Roman" w:cs="Times New Roman"/>
          <w:sz w:val="22"/>
          <w:szCs w:val="22"/>
          <w:lang w:eastAsia="ar-SA"/>
        </w:rPr>
        <w:t>.</w:t>
      </w:r>
    </w:p>
    <w:p w14:paraId="71084428" w14:textId="5AE7A6ED" w:rsidR="00FB1AF2" w:rsidRDefault="00FB1AF2" w:rsidP="00807836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14:paraId="652BB6A1" w14:textId="77777777" w:rsidR="00FB1AF2" w:rsidRDefault="00FB1AF2" w:rsidP="00502AC6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90A2151" w14:textId="77777777" w:rsidR="00F10733" w:rsidRPr="00F10733" w:rsidRDefault="00F10733" w:rsidP="00502AC6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10733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lang w:eastAsia="pl-PL"/>
        </w:rPr>
        <w:t>14</w:t>
      </w:r>
    </w:p>
    <w:p w14:paraId="74AD10AA" w14:textId="77777777" w:rsidR="00F10733" w:rsidRPr="00F10733" w:rsidRDefault="00F10733" w:rsidP="00502AC6">
      <w:pPr>
        <w:numPr>
          <w:ilvl w:val="0"/>
          <w:numId w:val="71"/>
        </w:numPr>
        <w:tabs>
          <w:tab w:val="left" w:pos="709"/>
        </w:tabs>
        <w:spacing w:after="0"/>
        <w:ind w:left="425" w:right="40" w:hanging="357"/>
        <w:jc w:val="both"/>
        <w:rPr>
          <w:rFonts w:ascii="Times New Roman" w:eastAsia="Calibri" w:hAnsi="Times New Roman" w:cs="Times New Roman"/>
        </w:rPr>
      </w:pPr>
      <w:r w:rsidRPr="00F10733">
        <w:rPr>
          <w:rFonts w:ascii="Times New Roman" w:eastAsia="Calibri" w:hAnsi="Times New Roman" w:cs="Times New Roman"/>
        </w:rPr>
        <w:t>Wykonawca wykona przedmiot Umowy samodzielnie</w:t>
      </w:r>
      <w:r w:rsidRPr="00F10733">
        <w:rPr>
          <w:rFonts w:ascii="Times New Roman" w:eastAsia="Calibri" w:hAnsi="Times New Roman" w:cs="Times New Roman"/>
          <w:i/>
        </w:rPr>
        <w:t xml:space="preserve"> / przy udziale następującego podwykonawcy .................................... (jeśli dotyczy)</w:t>
      </w:r>
      <w:r w:rsidRPr="00F10733">
        <w:rPr>
          <w:rFonts w:ascii="Times New Roman" w:eastAsia="Calibri" w:hAnsi="Times New Roman" w:cs="Times New Roman"/>
        </w:rPr>
        <w:t>, zgodnie z ofertą Wykonawcy, której kopia stanowi Załącznik nr 2 do Umowy.</w:t>
      </w:r>
    </w:p>
    <w:p w14:paraId="2E654DB5" w14:textId="77777777" w:rsidR="00F10733" w:rsidRPr="00F10733" w:rsidRDefault="00F10733" w:rsidP="00502AC6">
      <w:pPr>
        <w:numPr>
          <w:ilvl w:val="0"/>
          <w:numId w:val="71"/>
        </w:numPr>
        <w:tabs>
          <w:tab w:val="left" w:pos="709"/>
        </w:tabs>
        <w:spacing w:after="0"/>
        <w:ind w:left="425" w:right="40" w:hanging="357"/>
        <w:jc w:val="both"/>
        <w:rPr>
          <w:rFonts w:ascii="Times New Roman" w:eastAsia="Calibri" w:hAnsi="Times New Roman" w:cs="Times New Roman"/>
        </w:rPr>
      </w:pPr>
      <w:r w:rsidRPr="00F10733">
        <w:rPr>
          <w:rFonts w:ascii="Times New Roman" w:eastAsia="Calibri" w:hAnsi="Times New Roman" w:cs="Times New Roman"/>
        </w:rPr>
        <w:lastRenderedPageBreak/>
        <w:t xml:space="preserve">Wykonawca może powierzyć podwykonawcy wykonanie części przedmiotu Umowy w trakcie realizacji Umowy na zasadach określonych w art. 36ba ustawy </w:t>
      </w:r>
      <w:proofErr w:type="spellStart"/>
      <w:r w:rsidRPr="00F10733">
        <w:rPr>
          <w:rFonts w:ascii="Times New Roman" w:eastAsia="Calibri" w:hAnsi="Times New Roman" w:cs="Times New Roman"/>
        </w:rPr>
        <w:t>Pzp</w:t>
      </w:r>
      <w:proofErr w:type="spellEnd"/>
      <w:r w:rsidRPr="00F10733">
        <w:rPr>
          <w:rFonts w:ascii="Times New Roman" w:eastAsia="Calibri" w:hAnsi="Times New Roman" w:cs="Times New Roman"/>
        </w:rPr>
        <w:t xml:space="preserve">. </w:t>
      </w:r>
    </w:p>
    <w:p w14:paraId="7F62EDA5" w14:textId="77777777" w:rsidR="00F10733" w:rsidRPr="00F10733" w:rsidRDefault="00F10733" w:rsidP="00502AC6">
      <w:pPr>
        <w:numPr>
          <w:ilvl w:val="0"/>
          <w:numId w:val="71"/>
        </w:numPr>
        <w:tabs>
          <w:tab w:val="left" w:pos="709"/>
        </w:tabs>
        <w:spacing w:after="0"/>
        <w:ind w:left="425" w:right="40" w:hanging="357"/>
        <w:jc w:val="both"/>
        <w:rPr>
          <w:rFonts w:ascii="Times New Roman" w:eastAsia="Calibri" w:hAnsi="Times New Roman" w:cs="Times New Roman"/>
        </w:rPr>
      </w:pPr>
      <w:r w:rsidRPr="00F10733">
        <w:rPr>
          <w:rFonts w:ascii="Times New Roman" w:eastAsia="Calibri" w:hAnsi="Times New Roman" w:cs="Times New Roman"/>
        </w:rPr>
        <w:t>Zmiana lub wprowadzenie podwykonawcy albo rezygnacja z podwykonawcy wymaga sporządzenia aneksu do Umowy.</w:t>
      </w:r>
    </w:p>
    <w:p w14:paraId="1143CB6E" w14:textId="77777777" w:rsidR="00F10733" w:rsidRPr="00F10733" w:rsidRDefault="00F10733" w:rsidP="00502AC6">
      <w:pPr>
        <w:numPr>
          <w:ilvl w:val="0"/>
          <w:numId w:val="71"/>
        </w:numPr>
        <w:tabs>
          <w:tab w:val="left" w:pos="709"/>
        </w:tabs>
        <w:spacing w:after="0"/>
        <w:ind w:left="426" w:right="40"/>
        <w:jc w:val="both"/>
        <w:rPr>
          <w:rFonts w:ascii="Times New Roman" w:eastAsia="Calibri" w:hAnsi="Times New Roman" w:cs="Times New Roman"/>
        </w:rPr>
      </w:pPr>
      <w:r w:rsidRPr="00F10733">
        <w:rPr>
          <w:rFonts w:ascii="Times New Roman" w:eastAsia="Calibri" w:hAnsi="Times New Roman" w:cs="Times New Roman"/>
        </w:rPr>
        <w:t>W celu wprowadzenia podwykonawcy, dokonania zmiany lub rezygnacji z podwykonawcy Wykonawca złoży w formie pisemnej wniosek o wprowadzenie, zmianę lub rezygnację z podwykonawcy przed przystąpieniem nowego podwykonawcy do realizacji części przedmiotu Umowy powierzonej podwykonawcy lub przed przystąpieniem Wykonawcy do samodzielnego wykonywania przedmiotu Umowy.</w:t>
      </w:r>
    </w:p>
    <w:p w14:paraId="70DFF16E" w14:textId="77777777" w:rsidR="00F10733" w:rsidRPr="00F10733" w:rsidRDefault="00F10733" w:rsidP="00502AC6">
      <w:pPr>
        <w:numPr>
          <w:ilvl w:val="0"/>
          <w:numId w:val="71"/>
        </w:numPr>
        <w:tabs>
          <w:tab w:val="left" w:pos="709"/>
        </w:tabs>
        <w:spacing w:after="0"/>
        <w:ind w:left="426" w:right="40"/>
        <w:jc w:val="both"/>
        <w:rPr>
          <w:rFonts w:ascii="Times New Roman" w:eastAsia="Calibri" w:hAnsi="Times New Roman" w:cs="Times New Roman"/>
        </w:rPr>
      </w:pPr>
      <w:r w:rsidRPr="00F10733">
        <w:rPr>
          <w:rFonts w:ascii="Times New Roman" w:eastAsia="Calibri" w:hAnsi="Times New Roman" w:cs="Times New Roman"/>
        </w:rPr>
        <w:t>W przypadku powierzenia przez Wykonawcę podwykonawcom realizacji części zamówienia, Wykonawca bierze na siebie odpowiedzialność za wykonanie prac powierzonych podwykonawcy, za które będzie odpowiadał przed Zamawiającym jak za działania i zaniechania własne.</w:t>
      </w:r>
    </w:p>
    <w:p w14:paraId="5A3E0B2F" w14:textId="77777777" w:rsidR="004321F0" w:rsidRPr="009B2BA8" w:rsidRDefault="004321F0" w:rsidP="009B2BA8">
      <w:pPr>
        <w:suppressAutoHyphens/>
        <w:spacing w:after="85"/>
        <w:rPr>
          <w:rFonts w:ascii="Times New Roman" w:hAnsi="Times New Roman" w:cs="Times New Roman"/>
          <w:b/>
          <w:lang w:eastAsia="ar-SA"/>
        </w:rPr>
      </w:pPr>
    </w:p>
    <w:p w14:paraId="193FFE97" w14:textId="77777777" w:rsidR="004321F0" w:rsidRPr="00955066" w:rsidRDefault="004321F0" w:rsidP="00502AC6">
      <w:pPr>
        <w:pStyle w:val="Akapitzlist"/>
        <w:suppressAutoHyphens/>
        <w:spacing w:after="85"/>
        <w:ind w:left="360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  <w:r w:rsidRPr="00955066">
        <w:rPr>
          <w:rFonts w:ascii="Times New Roman" w:hAnsi="Times New Roman" w:cs="Times New Roman"/>
          <w:b/>
          <w:sz w:val="22"/>
          <w:szCs w:val="22"/>
          <w:lang w:eastAsia="ar-SA"/>
        </w:rPr>
        <w:t>§ 1</w:t>
      </w:r>
      <w:r w:rsidR="009B2BA8">
        <w:rPr>
          <w:rFonts w:ascii="Times New Roman" w:hAnsi="Times New Roman" w:cs="Times New Roman"/>
          <w:b/>
          <w:sz w:val="22"/>
          <w:szCs w:val="22"/>
          <w:lang w:eastAsia="ar-SA"/>
        </w:rPr>
        <w:t>5</w:t>
      </w:r>
    </w:p>
    <w:p w14:paraId="4716ABA4" w14:textId="252460F8" w:rsidR="005D32D4" w:rsidRPr="00955066" w:rsidRDefault="005D32D4" w:rsidP="00502AC6">
      <w:pPr>
        <w:pStyle w:val="Akapitzlist"/>
        <w:suppressAutoHyphens/>
        <w:rPr>
          <w:rFonts w:ascii="Times New Roman" w:hAnsi="Times New Roman" w:cs="Times New Roman"/>
          <w:sz w:val="22"/>
          <w:szCs w:val="22"/>
        </w:rPr>
      </w:pPr>
      <w:r w:rsidRPr="00955066">
        <w:rPr>
          <w:rFonts w:ascii="Times New Roman" w:hAnsi="Times New Roman" w:cs="Times New Roman"/>
          <w:sz w:val="22"/>
          <w:szCs w:val="22"/>
        </w:rPr>
        <w:t>W sprawach nieuregulowanych niniejszą Umową mają zastosowanie przepisy powszechnie obowiązujące, w szczególności ustaw</w:t>
      </w:r>
      <w:r w:rsidR="00C621D3" w:rsidRPr="00955066">
        <w:rPr>
          <w:rFonts w:ascii="Times New Roman" w:hAnsi="Times New Roman" w:cs="Times New Roman"/>
          <w:sz w:val="22"/>
          <w:szCs w:val="22"/>
        </w:rPr>
        <w:t>a</w:t>
      </w:r>
      <w:r w:rsidRPr="00955066">
        <w:rPr>
          <w:rFonts w:ascii="Times New Roman" w:hAnsi="Times New Roman" w:cs="Times New Roman"/>
          <w:sz w:val="22"/>
          <w:szCs w:val="22"/>
        </w:rPr>
        <w:t xml:space="preserve"> z dnia 23 kwietnia 1964 r.  Kodeks cywilny (Dz. U. z </w:t>
      </w:r>
      <w:r w:rsidR="00D3115C" w:rsidRPr="00955066">
        <w:rPr>
          <w:rFonts w:ascii="Times New Roman" w:hAnsi="Times New Roman" w:cs="Times New Roman"/>
          <w:sz w:val="22"/>
          <w:szCs w:val="22"/>
        </w:rPr>
        <w:t>201</w:t>
      </w:r>
      <w:r w:rsidR="002703FE">
        <w:rPr>
          <w:rFonts w:ascii="Times New Roman" w:hAnsi="Times New Roman" w:cs="Times New Roman"/>
          <w:sz w:val="22"/>
          <w:szCs w:val="22"/>
        </w:rPr>
        <w:t>9</w:t>
      </w:r>
      <w:r w:rsidR="00D3115C" w:rsidRPr="00955066">
        <w:rPr>
          <w:rFonts w:ascii="Times New Roman" w:hAnsi="Times New Roman" w:cs="Times New Roman"/>
          <w:sz w:val="22"/>
          <w:szCs w:val="22"/>
        </w:rPr>
        <w:t xml:space="preserve"> </w:t>
      </w:r>
      <w:r w:rsidRPr="00955066">
        <w:rPr>
          <w:rFonts w:ascii="Times New Roman" w:hAnsi="Times New Roman" w:cs="Times New Roman"/>
          <w:sz w:val="22"/>
          <w:szCs w:val="22"/>
        </w:rPr>
        <w:t xml:space="preserve">r. poz. </w:t>
      </w:r>
      <w:r w:rsidR="002703FE">
        <w:rPr>
          <w:rFonts w:ascii="Times New Roman" w:hAnsi="Times New Roman" w:cs="Times New Roman"/>
          <w:sz w:val="22"/>
          <w:szCs w:val="22"/>
        </w:rPr>
        <w:t>11</w:t>
      </w:r>
      <w:r w:rsidR="00D3115C" w:rsidRPr="00955066">
        <w:rPr>
          <w:rFonts w:ascii="Times New Roman" w:hAnsi="Times New Roman" w:cs="Times New Roman"/>
          <w:sz w:val="22"/>
          <w:szCs w:val="22"/>
        </w:rPr>
        <w:t>45</w:t>
      </w:r>
      <w:r w:rsidR="002703FE">
        <w:rPr>
          <w:rFonts w:ascii="Times New Roman" w:hAnsi="Times New Roman" w:cs="Times New Roman"/>
          <w:sz w:val="22"/>
          <w:szCs w:val="22"/>
        </w:rPr>
        <w:t xml:space="preserve"> i 1495</w:t>
      </w:r>
      <w:r w:rsidRPr="00955066">
        <w:rPr>
          <w:rFonts w:ascii="Times New Roman" w:hAnsi="Times New Roman" w:cs="Times New Roman"/>
          <w:sz w:val="22"/>
          <w:szCs w:val="22"/>
        </w:rPr>
        <w:t>) oraz ustaw</w:t>
      </w:r>
      <w:r w:rsidR="00C621D3" w:rsidRPr="00955066">
        <w:rPr>
          <w:rFonts w:ascii="Times New Roman" w:hAnsi="Times New Roman" w:cs="Times New Roman"/>
          <w:sz w:val="22"/>
          <w:szCs w:val="22"/>
        </w:rPr>
        <w:t>a</w:t>
      </w:r>
      <w:r w:rsidRPr="0095506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C1172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="003C1172">
        <w:rPr>
          <w:rFonts w:ascii="Times New Roman" w:hAnsi="Times New Roman" w:cs="Times New Roman"/>
          <w:sz w:val="22"/>
          <w:szCs w:val="22"/>
        </w:rPr>
        <w:t xml:space="preserve"> </w:t>
      </w:r>
      <w:r w:rsidRPr="00955066">
        <w:rPr>
          <w:rFonts w:ascii="Times New Roman" w:hAnsi="Times New Roman" w:cs="Times New Roman"/>
          <w:sz w:val="22"/>
          <w:szCs w:val="22"/>
        </w:rPr>
        <w:t>.</w:t>
      </w:r>
    </w:p>
    <w:p w14:paraId="4BC382AD" w14:textId="77777777" w:rsidR="004C52A1" w:rsidRPr="00955066" w:rsidRDefault="004C52A1" w:rsidP="00502AC6">
      <w:pPr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79075B" w14:textId="77777777" w:rsidR="005D32D4" w:rsidRPr="00955066" w:rsidRDefault="00AC10E9" w:rsidP="00502AC6">
      <w:pPr>
        <w:pStyle w:val="Akapitzlist"/>
        <w:suppressAutoHyphens/>
        <w:spacing w:after="85"/>
        <w:ind w:left="360"/>
        <w:jc w:val="center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955066">
        <w:rPr>
          <w:rFonts w:ascii="Times New Roman" w:hAnsi="Times New Roman" w:cs="Times New Roman"/>
          <w:b/>
          <w:sz w:val="22"/>
          <w:szCs w:val="22"/>
          <w:lang w:eastAsia="ar-SA"/>
        </w:rPr>
        <w:t>§ 1</w:t>
      </w:r>
      <w:r w:rsidR="009B2BA8">
        <w:rPr>
          <w:rFonts w:ascii="Times New Roman" w:hAnsi="Times New Roman" w:cs="Times New Roman"/>
          <w:b/>
          <w:sz w:val="22"/>
          <w:szCs w:val="22"/>
          <w:lang w:eastAsia="ar-SA"/>
        </w:rPr>
        <w:t>6</w:t>
      </w:r>
    </w:p>
    <w:p w14:paraId="0C1C061A" w14:textId="77777777" w:rsidR="005D32D4" w:rsidRPr="00955066" w:rsidRDefault="005D32D4" w:rsidP="00502AC6">
      <w:pPr>
        <w:pStyle w:val="Akapitzlist"/>
        <w:suppressAutoHyphens/>
        <w:rPr>
          <w:rFonts w:ascii="Times New Roman" w:hAnsi="Times New Roman" w:cs="Times New Roman"/>
          <w:sz w:val="22"/>
          <w:szCs w:val="22"/>
        </w:rPr>
      </w:pPr>
      <w:r w:rsidRPr="00955066">
        <w:rPr>
          <w:rFonts w:ascii="Times New Roman" w:hAnsi="Times New Roman" w:cs="Times New Roman"/>
          <w:sz w:val="22"/>
          <w:szCs w:val="22"/>
        </w:rPr>
        <w:t>Umowę sporządzono w trzech jednobrzmiących egzemplarzach, w tym dwa egzemplarze dla Zamawiającego i jeden dla Wykonawcy.</w:t>
      </w:r>
    </w:p>
    <w:p w14:paraId="2A22D755" w14:textId="77777777" w:rsidR="005D32D4" w:rsidRPr="00955066" w:rsidRDefault="005D32D4" w:rsidP="00502AC6">
      <w:pPr>
        <w:pStyle w:val="Akapitzlist"/>
        <w:suppressAutoHyphens/>
        <w:spacing w:after="85"/>
        <w:ind w:left="360"/>
        <w:jc w:val="center"/>
        <w:rPr>
          <w:rFonts w:ascii="Times New Roman" w:hAnsi="Times New Roman" w:cs="Times New Roman"/>
          <w:b/>
          <w:sz w:val="22"/>
          <w:szCs w:val="22"/>
          <w:lang w:eastAsia="ar-SA"/>
        </w:rPr>
      </w:pPr>
    </w:p>
    <w:p w14:paraId="15ABA116" w14:textId="77777777" w:rsidR="005D32D4" w:rsidRPr="00955066" w:rsidRDefault="005D32D4" w:rsidP="00502AC6">
      <w:pPr>
        <w:pStyle w:val="Akapitzlist"/>
        <w:suppressAutoHyphens/>
        <w:spacing w:after="85"/>
        <w:ind w:left="360" w:hanging="360"/>
        <w:jc w:val="left"/>
        <w:rPr>
          <w:rFonts w:ascii="Times New Roman" w:hAnsi="Times New Roman" w:cs="Times New Roman"/>
          <w:sz w:val="22"/>
          <w:szCs w:val="22"/>
          <w:lang w:eastAsia="ar-SA"/>
        </w:rPr>
      </w:pPr>
      <w:r w:rsidRPr="00955066">
        <w:rPr>
          <w:rFonts w:ascii="Times New Roman" w:hAnsi="Times New Roman" w:cs="Times New Roman"/>
          <w:sz w:val="22"/>
          <w:szCs w:val="22"/>
          <w:lang w:eastAsia="ar-SA"/>
        </w:rPr>
        <w:t>Załączniki stanowiące integralną część Umowy:</w:t>
      </w:r>
    </w:p>
    <w:p w14:paraId="744F8E39" w14:textId="77777777" w:rsidR="005D32D4" w:rsidRDefault="00EF65EF" w:rsidP="00502AC6">
      <w:pPr>
        <w:pStyle w:val="Akapitzlist"/>
        <w:suppressAutoHyphens/>
        <w:spacing w:after="85"/>
        <w:ind w:left="360" w:hanging="360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1</w:t>
      </w:r>
      <w:r w:rsidR="001B42B5">
        <w:rPr>
          <w:rFonts w:ascii="Times New Roman" w:hAnsi="Times New Roman" w:cs="Times New Roman"/>
          <w:sz w:val="22"/>
          <w:szCs w:val="22"/>
          <w:lang w:eastAsia="ar-SA"/>
        </w:rPr>
        <w:t xml:space="preserve">) załącznik nr </w:t>
      </w:r>
      <w:r>
        <w:rPr>
          <w:rFonts w:ascii="Times New Roman" w:hAnsi="Times New Roman" w:cs="Times New Roman"/>
          <w:sz w:val="22"/>
          <w:szCs w:val="22"/>
          <w:lang w:eastAsia="ar-SA"/>
        </w:rPr>
        <w:t>1</w:t>
      </w:r>
      <w:r w:rsidR="001B42B5">
        <w:rPr>
          <w:rFonts w:ascii="Times New Roman" w:hAnsi="Times New Roman" w:cs="Times New Roman"/>
          <w:sz w:val="22"/>
          <w:szCs w:val="22"/>
          <w:lang w:eastAsia="ar-SA"/>
        </w:rPr>
        <w:t xml:space="preserve"> - </w:t>
      </w:r>
      <w:r w:rsidR="008344C5" w:rsidRPr="00955066">
        <w:rPr>
          <w:rFonts w:ascii="Times New Roman" w:hAnsi="Times New Roman" w:cs="Times New Roman"/>
          <w:sz w:val="22"/>
          <w:szCs w:val="22"/>
          <w:lang w:eastAsia="ar-SA"/>
        </w:rPr>
        <w:t>Oferta Wykonawcy</w:t>
      </w:r>
      <w:r w:rsidR="00C26B46" w:rsidRPr="00955066">
        <w:rPr>
          <w:rFonts w:ascii="Times New Roman" w:hAnsi="Times New Roman" w:cs="Times New Roman"/>
          <w:sz w:val="22"/>
          <w:szCs w:val="22"/>
          <w:lang w:eastAsia="ar-SA"/>
        </w:rPr>
        <w:t xml:space="preserve"> z dnia ………..</w:t>
      </w:r>
    </w:p>
    <w:p w14:paraId="2B101A9E" w14:textId="6B1B8D7D" w:rsidR="00DD14B0" w:rsidRDefault="00DD14B0" w:rsidP="00502AC6">
      <w:pPr>
        <w:pStyle w:val="Akapitzlist"/>
        <w:suppressAutoHyphens/>
        <w:spacing w:after="85"/>
        <w:ind w:left="360" w:hanging="36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2) załącznik nr 2 - …………………….. (</w:t>
      </w:r>
      <w:r w:rsidR="004A115C">
        <w:rPr>
          <w:rFonts w:ascii="Times New Roman" w:hAnsi="Times New Roman" w:cs="Times New Roman"/>
          <w:i/>
          <w:sz w:val="22"/>
          <w:szCs w:val="22"/>
        </w:rPr>
        <w:t xml:space="preserve">stosowny </w:t>
      </w:r>
      <w:r w:rsidR="004A115C" w:rsidRPr="00693D7E">
        <w:rPr>
          <w:rFonts w:ascii="Times New Roman" w:hAnsi="Times New Roman" w:cs="Times New Roman"/>
          <w:i/>
          <w:sz w:val="22"/>
          <w:szCs w:val="22"/>
        </w:rPr>
        <w:t>dokument</w:t>
      </w:r>
      <w:r w:rsidR="004A115C">
        <w:rPr>
          <w:rFonts w:ascii="Times New Roman" w:hAnsi="Times New Roman" w:cs="Times New Roman"/>
          <w:i/>
          <w:sz w:val="22"/>
          <w:szCs w:val="22"/>
        </w:rPr>
        <w:t>, określający zasady korzystania z Kart</w:t>
      </w:r>
      <w:r w:rsidR="005D5924">
        <w:rPr>
          <w:rFonts w:ascii="Times New Roman" w:hAnsi="Times New Roman" w:cs="Times New Roman"/>
          <w:i/>
          <w:sz w:val="22"/>
          <w:szCs w:val="22"/>
        </w:rPr>
        <w:t>)</w:t>
      </w:r>
    </w:p>
    <w:p w14:paraId="23D9E742" w14:textId="4FBEB488" w:rsidR="00502AC6" w:rsidRDefault="00502AC6" w:rsidP="00502AC6">
      <w:pPr>
        <w:pStyle w:val="Bezodstpw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3)Załącznik nr </w:t>
      </w:r>
      <w:r w:rsidR="00BE7539">
        <w:rPr>
          <w:sz w:val="22"/>
          <w:szCs w:val="22"/>
        </w:rPr>
        <w:t>3</w:t>
      </w:r>
      <w:r>
        <w:rPr>
          <w:sz w:val="22"/>
          <w:szCs w:val="22"/>
        </w:rPr>
        <w:t xml:space="preserve"> - Klauzula informacyjna przekazywana przez Zamawiającego dla osób wskazanych przez Wykonawcę w związku z realizacją Umowy</w:t>
      </w:r>
    </w:p>
    <w:p w14:paraId="798989DE" w14:textId="6220AC22" w:rsidR="00502AC6" w:rsidRDefault="00502AC6" w:rsidP="00502AC6">
      <w:pPr>
        <w:pStyle w:val="Bezodstpw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4)Załącznik nr </w:t>
      </w:r>
      <w:r w:rsidR="00BE7539">
        <w:rPr>
          <w:sz w:val="22"/>
          <w:szCs w:val="22"/>
        </w:rPr>
        <w:t>4</w:t>
      </w:r>
      <w:r>
        <w:rPr>
          <w:sz w:val="22"/>
          <w:szCs w:val="22"/>
        </w:rPr>
        <w:t xml:space="preserve"> - Klauzula informacyjna przekazywana przez Wykonawcę dla osób wskazanych przez Zamawiającego w związku z realizacją Umowy</w:t>
      </w:r>
    </w:p>
    <w:p w14:paraId="2C7B0103" w14:textId="77777777" w:rsidR="00502AC6" w:rsidRPr="00955066" w:rsidRDefault="00502AC6" w:rsidP="00502AC6">
      <w:pPr>
        <w:pStyle w:val="Akapitzlist"/>
        <w:suppressAutoHyphens/>
        <w:spacing w:after="85"/>
        <w:ind w:left="360" w:hanging="360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05E29135" w14:textId="77777777" w:rsidR="004C52A1" w:rsidRDefault="004C52A1" w:rsidP="00502AC6">
      <w:pPr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E94BCF" w14:textId="77777777" w:rsidR="00502AC6" w:rsidRPr="00955066" w:rsidRDefault="00502AC6" w:rsidP="00502AC6">
      <w:pPr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0E2ED3" w14:textId="77777777" w:rsidR="00522BE4" w:rsidRPr="00955066" w:rsidRDefault="00522BE4" w:rsidP="00502AC6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7F271A55" w14:textId="77777777" w:rsidR="009B2BA8" w:rsidRDefault="00522BE4" w:rsidP="00502AC6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955066">
        <w:rPr>
          <w:rFonts w:ascii="Times New Roman" w:eastAsia="Times New Roman" w:hAnsi="Times New Roman" w:cs="Times New Roman"/>
          <w:lang w:eastAsia="pl-PL"/>
        </w:rPr>
        <w:t xml:space="preserve">                      </w:t>
      </w:r>
    </w:p>
    <w:p w14:paraId="1A2A2C3D" w14:textId="77777777" w:rsidR="009B2BA8" w:rsidRDefault="009B2BA8" w:rsidP="00502AC6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5EEFCF4A" w14:textId="77777777" w:rsidR="00FA0FC4" w:rsidRDefault="00522BE4" w:rsidP="005D386D">
      <w:pPr>
        <w:spacing w:after="0"/>
        <w:ind w:left="708" w:firstLine="708"/>
        <w:rPr>
          <w:rFonts w:ascii="Times New Roman" w:eastAsia="Times New Roman" w:hAnsi="Times New Roman" w:cs="Times New Roman"/>
          <w:lang w:eastAsia="pl-PL"/>
        </w:rPr>
      </w:pPr>
      <w:r w:rsidRPr="00955066">
        <w:rPr>
          <w:rFonts w:ascii="Times New Roman" w:eastAsia="Times New Roman" w:hAnsi="Times New Roman" w:cs="Times New Roman"/>
          <w:lang w:eastAsia="pl-PL"/>
        </w:rPr>
        <w:t>WYKONAWCA                                                   ZAMAWIAJĄCY</w:t>
      </w:r>
    </w:p>
    <w:p w14:paraId="30F02D64" w14:textId="77777777" w:rsidR="00502AC6" w:rsidRDefault="00502AC6" w:rsidP="00502AC6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090A1133" w14:textId="77777777" w:rsidR="009B2BA8" w:rsidRDefault="009B2BA8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noProof/>
          <w:lang w:eastAsia="pl-PL"/>
        </w:rPr>
      </w:pPr>
    </w:p>
    <w:p w14:paraId="62428A06" w14:textId="77777777" w:rsidR="009B2BA8" w:rsidRDefault="009B2BA8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noProof/>
          <w:lang w:eastAsia="pl-PL"/>
        </w:rPr>
      </w:pPr>
    </w:p>
    <w:p w14:paraId="2DB5E05F" w14:textId="77777777" w:rsidR="009B2BA8" w:rsidRDefault="009B2BA8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noProof/>
          <w:lang w:eastAsia="pl-PL"/>
        </w:rPr>
      </w:pPr>
    </w:p>
    <w:p w14:paraId="356D6E56" w14:textId="6A043B17" w:rsidR="009B2BA8" w:rsidRDefault="009B2BA8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noProof/>
          <w:lang w:eastAsia="pl-PL"/>
        </w:rPr>
      </w:pPr>
    </w:p>
    <w:p w14:paraId="3F5BCD1A" w14:textId="5C409FEB" w:rsidR="008C2707" w:rsidRDefault="008C2707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noProof/>
          <w:lang w:eastAsia="pl-PL"/>
        </w:rPr>
      </w:pPr>
    </w:p>
    <w:p w14:paraId="3643DF9A" w14:textId="3E0F5700" w:rsidR="008C2707" w:rsidRDefault="008C2707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noProof/>
          <w:lang w:eastAsia="pl-PL"/>
        </w:rPr>
      </w:pPr>
    </w:p>
    <w:p w14:paraId="6D897B95" w14:textId="07051FF5" w:rsidR="008C2707" w:rsidRDefault="008C2707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noProof/>
          <w:lang w:eastAsia="pl-PL"/>
        </w:rPr>
      </w:pPr>
    </w:p>
    <w:p w14:paraId="6AA7A589" w14:textId="183C64C6" w:rsidR="008C2707" w:rsidRDefault="008C2707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noProof/>
          <w:lang w:eastAsia="pl-PL"/>
        </w:rPr>
      </w:pPr>
    </w:p>
    <w:p w14:paraId="5FF2AD69" w14:textId="77777777" w:rsidR="008C2707" w:rsidRDefault="008C2707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noProof/>
          <w:lang w:eastAsia="pl-PL"/>
        </w:rPr>
      </w:pPr>
      <w:bookmarkStart w:id="0" w:name="_GoBack"/>
      <w:bookmarkEnd w:id="0"/>
    </w:p>
    <w:p w14:paraId="65F16BA9" w14:textId="77777777" w:rsidR="00A111F4" w:rsidRDefault="00A111F4" w:rsidP="00A111F4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lang w:eastAsia="pl-PL"/>
        </w:rPr>
      </w:pPr>
    </w:p>
    <w:p w14:paraId="6D7AE776" w14:textId="06C8F1D0" w:rsidR="00502AC6" w:rsidRPr="00502AC6" w:rsidRDefault="00502AC6" w:rsidP="00A111F4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noProof/>
          <w:lang w:eastAsia="pl-PL"/>
        </w:rPr>
      </w:pPr>
      <w:r w:rsidRPr="00502AC6">
        <w:rPr>
          <w:rFonts w:ascii="Times New Roman" w:eastAsia="Times New Roman" w:hAnsi="Times New Roman" w:cs="Times New Roman"/>
          <w:noProof/>
          <w:lang w:eastAsia="pl-PL"/>
        </w:rPr>
        <w:lastRenderedPageBreak/>
        <w:t xml:space="preserve">Załącznik nr 1 </w:t>
      </w:r>
      <w:r>
        <w:rPr>
          <w:rFonts w:ascii="Times New Roman" w:eastAsia="Times New Roman" w:hAnsi="Times New Roman" w:cs="Times New Roman"/>
          <w:noProof/>
          <w:lang w:eastAsia="pl-PL"/>
        </w:rPr>
        <w:t>do Umowy - Oferta Wykonawcy</w:t>
      </w:r>
    </w:p>
    <w:p w14:paraId="1F0E8252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0AAA3F5C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404D6F68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75B7D174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27EB45D4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07E2A512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1CE348DB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566EBE91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7191A5AD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7B8DD85A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0BB1F44D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44F5EE56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29C53435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0D709C5D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342B5DB9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7EB7560C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5A6D1460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25B39732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75BC175A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4BD8CEC2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5780B414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7F8947AA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508F543F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259FC8BC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7DE49196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44B217A9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7F428515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35F87CE7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18DC7094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5BD79C41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7992562E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7E012A7A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0DC78F9F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3BDD7FA2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3B763E85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424957E5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12BDD565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17B03812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5E63BCBD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334C9353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1BBCA9E0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2FCDBE3C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0307BEB2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5B2B5D4C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29A71404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09B79B0C" w14:textId="77777777" w:rsidR="009B2BA8" w:rsidRDefault="009B2BA8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63C3DAAC" w14:textId="77777777" w:rsidR="005D386D" w:rsidRDefault="005D386D" w:rsidP="00502AC6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lang w:eastAsia="ar-SA"/>
        </w:rPr>
      </w:pPr>
    </w:p>
    <w:p w14:paraId="6BA8E4FA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  <w:r>
        <w:rPr>
          <w:rFonts w:ascii="Times New Roman" w:hAnsi="Times New Roman" w:cs="Times New Roman"/>
          <w:lang w:eastAsia="ar-SA"/>
        </w:rPr>
        <w:lastRenderedPageBreak/>
        <w:t xml:space="preserve">załącznik nr 2 do Umowy - </w:t>
      </w:r>
      <w:r>
        <w:rPr>
          <w:rFonts w:ascii="Times New Roman" w:hAnsi="Times New Roman" w:cs="Times New Roman"/>
          <w:i/>
        </w:rPr>
        <w:t>zasady korzystania z Kart</w:t>
      </w:r>
    </w:p>
    <w:p w14:paraId="49654B9F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4E12F5E4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48701195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0E5F4E3C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794903BF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0121C02F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06D6800D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6DFB364F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595F53E5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39225CAC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7649FC36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0F5D99A2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14DB92A1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4694D57F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56CF4D04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69CA7129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16642284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1A8CD5A8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27ED4E3F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55DF93E9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7D3A475A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3FD0559C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36711CB6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2C674032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10167BFC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499F2067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78AAEF8C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50B4CFC9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43942AA9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26356AAA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6A49CA5B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2BE4F3A8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09642B68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62E1F12C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10EE0E43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17A5DBB0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50E99D05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2D39977E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15758BFA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5987A912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446DFAAB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4A3657E0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21D5F97A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28D093A4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64BCB7A5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36DE1034" w14:textId="77777777" w:rsidR="00502AC6" w:rsidRPr="00502AC6" w:rsidRDefault="00502AC6" w:rsidP="00502AC6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00207DE0" w14:textId="77777777" w:rsidR="00502AC6" w:rsidRPr="00502AC6" w:rsidRDefault="00502AC6" w:rsidP="00502AC6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lang w:eastAsia="pl-PL"/>
        </w:rPr>
      </w:pPr>
    </w:p>
    <w:p w14:paraId="7989ABD3" w14:textId="77777777" w:rsidR="00502AC6" w:rsidRPr="00502AC6" w:rsidRDefault="00502AC6" w:rsidP="00502AC6">
      <w:pPr>
        <w:pageBreakBefore/>
        <w:tabs>
          <w:tab w:val="center" w:pos="4819"/>
          <w:tab w:val="right" w:pos="8505"/>
          <w:tab w:val="right" w:pos="9071"/>
        </w:tabs>
        <w:spacing w:before="840" w:after="360"/>
        <w:jc w:val="right"/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Załącznik nr 3</w:t>
      </w:r>
      <w:r w:rsidRPr="00502AC6">
        <w:rPr>
          <w:rFonts w:ascii="Times New Roman" w:eastAsia="Times New Roman" w:hAnsi="Times New Roman" w:cs="Times New Roman"/>
          <w:lang w:eastAsia="pl-PL"/>
        </w:rPr>
        <w:t xml:space="preserve"> do Umowy</w:t>
      </w:r>
    </w:p>
    <w:p w14:paraId="3191B95D" w14:textId="77777777" w:rsidR="00502AC6" w:rsidRPr="00502AC6" w:rsidRDefault="00502AC6" w:rsidP="00502AC6">
      <w:pPr>
        <w:widowControl w:val="0"/>
        <w:spacing w:before="120" w:after="0"/>
        <w:jc w:val="center"/>
        <w:rPr>
          <w:rFonts w:ascii="Times New Roman" w:eastAsia="Times New Roman" w:hAnsi="Times New Roman" w:cs="Times New Roman"/>
          <w:b/>
          <w:smallCaps/>
          <w:u w:val="single"/>
          <w:lang w:eastAsia="pl-PL"/>
        </w:rPr>
      </w:pPr>
      <w:r w:rsidRPr="00502AC6">
        <w:rPr>
          <w:rFonts w:ascii="Times New Roman" w:eastAsia="Times New Roman" w:hAnsi="Times New Roman" w:cs="Times New Roman"/>
          <w:b/>
          <w:smallCaps/>
          <w:u w:val="single"/>
          <w:lang w:eastAsia="pl-PL"/>
        </w:rPr>
        <w:t>Klauzule informacyjne dla osób wskazanych w ramach realizacji Umowy</w:t>
      </w:r>
      <w:r w:rsidRPr="00502AC6">
        <w:rPr>
          <w:rFonts w:ascii="Times New Roman" w:eastAsia="Times New Roman" w:hAnsi="Times New Roman" w:cs="Times New Roman"/>
          <w:b/>
          <w:smallCaps/>
          <w:u w:val="single"/>
          <w:lang w:eastAsia="pl-PL"/>
        </w:rPr>
        <w:br/>
      </w:r>
    </w:p>
    <w:p w14:paraId="3E80E274" w14:textId="77777777" w:rsidR="00502AC6" w:rsidRPr="00502AC6" w:rsidRDefault="00502AC6" w:rsidP="00502AC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noProof/>
          <w:color w:val="FF0000"/>
          <w:lang w:eastAsia="pl-PL"/>
        </w:rPr>
      </w:pPr>
    </w:p>
    <w:p w14:paraId="717C426C" w14:textId="1A786F51" w:rsidR="00502AC6" w:rsidRPr="00502AC6" w:rsidRDefault="00502AC6" w:rsidP="00502AC6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u w:val="single"/>
          <w:lang w:eastAsia="pl-PL"/>
        </w:rPr>
      </w:pPr>
      <w:r w:rsidRPr="00502AC6">
        <w:rPr>
          <w:rFonts w:ascii="Times New Roman" w:eastAsia="Times New Roman" w:hAnsi="Times New Roman" w:cs="Times New Roman"/>
          <w:b/>
          <w:noProof/>
          <w:u w:val="single"/>
          <w:lang w:eastAsia="pl-PL"/>
        </w:rPr>
        <w:t xml:space="preserve">Klauzula Informacyjna </w:t>
      </w:r>
      <w:r w:rsidR="00BE7539">
        <w:rPr>
          <w:rFonts w:ascii="Times New Roman" w:eastAsia="Times New Roman" w:hAnsi="Times New Roman" w:cs="Times New Roman"/>
          <w:b/>
          <w:noProof/>
          <w:u w:val="single"/>
          <w:lang w:eastAsia="pl-PL"/>
        </w:rPr>
        <w:t>Zamawiającego</w:t>
      </w:r>
    </w:p>
    <w:p w14:paraId="470D119C" w14:textId="77777777" w:rsidR="00502AC6" w:rsidRPr="00502AC6" w:rsidRDefault="00502AC6" w:rsidP="00502AC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noProof/>
          <w:lang w:eastAsia="pl-PL"/>
        </w:rPr>
      </w:pPr>
    </w:p>
    <w:p w14:paraId="5B69688F" w14:textId="77777777" w:rsidR="009B2BA8" w:rsidRPr="009B2BA8" w:rsidRDefault="009B2BA8" w:rsidP="009B2BA8">
      <w:pPr>
        <w:tabs>
          <w:tab w:val="left" w:pos="709"/>
        </w:tabs>
        <w:spacing w:after="0" w:line="312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>Stosownie do postanowień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 z 4.05.2016, str. 1, z późn. zm., dalej „rozporządzenie 2016/679″), Bankowy Fundusz Gwarancyjny informuje, że:</w:t>
      </w:r>
    </w:p>
    <w:p w14:paraId="75DD1C73" w14:textId="77777777" w:rsidR="009B2BA8" w:rsidRPr="009B2BA8" w:rsidRDefault="009B2BA8" w:rsidP="009B2BA8">
      <w:pPr>
        <w:tabs>
          <w:tab w:val="left" w:pos="709"/>
        </w:tabs>
        <w:spacing w:after="0" w:line="312" w:lineRule="auto"/>
        <w:ind w:left="397" w:hanging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>1</w:t>
      </w:r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ab/>
        <w:t xml:space="preserve">Administratorem Pani/Pana danych osobowych jest Bankowy Fundusz Gwarancyjny (dalej „BFG”) z siedzibą w Warszawie przy ul. ks. Ignacego Jana Skorupki 4, 00-546 Warszawa, adres e-mail: </w:t>
      </w:r>
      <w:hyperlink r:id="rId8" w:history="1">
        <w:r w:rsidRPr="009B2BA8">
          <w:rPr>
            <w:rFonts w:ascii="Times New Roman" w:eastAsia="Times New Roman" w:hAnsi="Times New Roman" w:cs="Times New Roman"/>
            <w:noProof/>
            <w:color w:val="0000FF" w:themeColor="hyperlink"/>
            <w:sz w:val="23"/>
            <w:szCs w:val="23"/>
            <w:u w:val="single"/>
            <w:lang w:eastAsia="pl-PL"/>
          </w:rPr>
          <w:t>kancelaria@bfg.pl</w:t>
        </w:r>
      </w:hyperlink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 xml:space="preserve">. </w:t>
      </w:r>
    </w:p>
    <w:p w14:paraId="3E995433" w14:textId="77777777" w:rsidR="009B2BA8" w:rsidRPr="009B2BA8" w:rsidRDefault="009B2BA8" w:rsidP="009B2BA8">
      <w:pPr>
        <w:tabs>
          <w:tab w:val="left" w:pos="709"/>
        </w:tabs>
        <w:spacing w:after="0" w:line="312" w:lineRule="auto"/>
        <w:ind w:left="397" w:hanging="397"/>
        <w:jc w:val="both"/>
        <w:rPr>
          <w:rFonts w:ascii="Times New Roman" w:eastAsia="Times New Roman" w:hAnsi="Times New Roman" w:cs="Times New Roman"/>
          <w:noProof/>
          <w:szCs w:val="24"/>
          <w:lang w:eastAsia="pl-PL"/>
        </w:rPr>
      </w:pPr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>2</w:t>
      </w:r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ab/>
        <w:t>W przypadku pytań dotyczących ochrony danych osobowych prosimy kontaktować się z naszym Inspektorem Ochrony Danych, listownie (adres do korespondencji – jak wyżej) albo drogą elektroniczną na adres mailowy iod@bfg.pl.</w:t>
      </w:r>
    </w:p>
    <w:p w14:paraId="1B3FFC13" w14:textId="77777777" w:rsidR="009B2BA8" w:rsidRPr="009B2BA8" w:rsidRDefault="009B2BA8" w:rsidP="009B2BA8">
      <w:pPr>
        <w:tabs>
          <w:tab w:val="left" w:pos="709"/>
        </w:tabs>
        <w:spacing w:after="0" w:line="312" w:lineRule="auto"/>
        <w:ind w:left="397" w:hanging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  <w:r w:rsidRPr="009B2BA8">
        <w:rPr>
          <w:rFonts w:ascii="Times New Roman" w:eastAsia="Times New Roman" w:hAnsi="Times New Roman" w:cs="Times New Roman"/>
          <w:noProof/>
          <w:szCs w:val="24"/>
          <w:lang w:eastAsia="pl-PL"/>
        </w:rPr>
        <w:t>3.</w:t>
      </w:r>
      <w:r w:rsidRPr="009B2BA8">
        <w:rPr>
          <w:rFonts w:ascii="Times New Roman" w:eastAsia="Times New Roman" w:hAnsi="Times New Roman" w:cs="Times New Roman"/>
          <w:noProof/>
          <w:szCs w:val="24"/>
          <w:lang w:eastAsia="pl-PL"/>
        </w:rPr>
        <w:tab/>
        <w:t>Pani/Pana dane osobowe będą przetwarzane w celu wykonania Umowy nr …………… , której przedmiotem jest dostawa papierowych bonów towarowych dla pracowników Bankowego Funduszu Gwarancyjnego (</w:t>
      </w:r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 xml:space="preserve">dalej „Umowa”), zawartej pomiędzy Bankowym Funduszem Gwarancyjnym (administratorem), a …………………………………….. </w:t>
      </w:r>
      <w:r w:rsidRPr="009B2BA8">
        <w:rPr>
          <w:rFonts w:ascii="Times New Roman" w:eastAsia="Times New Roman" w:hAnsi="Times New Roman" w:cs="Times New Roman"/>
          <w:i/>
          <w:noProof/>
          <w:sz w:val="23"/>
          <w:szCs w:val="23"/>
          <w:lang w:eastAsia="pl-PL"/>
        </w:rPr>
        <w:t>(wskazać Wykonawcę),</w:t>
      </w:r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 xml:space="preserve"> a także w celu ustalenia, dochodzenia lub obrony przed roszczeniami z Umowy.</w:t>
      </w:r>
    </w:p>
    <w:p w14:paraId="00B62CB0" w14:textId="77777777" w:rsidR="009B2BA8" w:rsidRPr="009B2BA8" w:rsidRDefault="009B2BA8" w:rsidP="009B2BA8">
      <w:pPr>
        <w:tabs>
          <w:tab w:val="left" w:pos="709"/>
        </w:tabs>
        <w:spacing w:after="0" w:line="312" w:lineRule="auto"/>
        <w:ind w:left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 xml:space="preserve">Podstawę prawną przetwarzania Pani/Pana danych osobowych przez BFG stanowi art. 6 ust. 1 lit. f rozporządzenia 2016/679, tj. przetwarzanie jest niezbędne do celów wynikających z prawnie uzasadnionych interesów realizowanych przez administratora. Prawnie uzasadniony interes realizowany przez administratora to, w szczególności, możliwość wykonywania umów zawieranych z kontrahentami oraz możliwość kontaktowania się z osobami wskazanymi przez kontrahentów do realizacji umów wyłącznie w związku oraz w celu wykonywana Umowy. </w:t>
      </w:r>
    </w:p>
    <w:p w14:paraId="67DD0FDC" w14:textId="77777777" w:rsidR="009B2BA8" w:rsidRPr="009B2BA8" w:rsidRDefault="009B2BA8" w:rsidP="009B2BA8">
      <w:pPr>
        <w:tabs>
          <w:tab w:val="left" w:pos="709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>4.</w:t>
      </w:r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ab/>
        <w:t>Zakres przetwarzanych danych osobowych obejmuje w szczególności  imię i nazwisko, nazwę firmy, stanowisko oraz służbowy nr telefonu oraz służbowy adres e-mail.</w:t>
      </w:r>
    </w:p>
    <w:p w14:paraId="26B66668" w14:textId="77777777" w:rsidR="009B2BA8" w:rsidRPr="009B2BA8" w:rsidRDefault="009B2BA8" w:rsidP="009B2BA8">
      <w:pPr>
        <w:tabs>
          <w:tab w:val="left" w:pos="709"/>
        </w:tabs>
        <w:spacing w:after="0" w:line="312" w:lineRule="auto"/>
        <w:ind w:left="397" w:hanging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>5.</w:t>
      </w:r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ab/>
        <w:t>Odbiorcami Pani/Pana danych osobowych będą osoby lub podmioty, którym zostanie udostepniona umowa w oparciu o art. 8, art. 8a oraz art. 96 ust. 3, 3a, 3b Ustawy Pzp. Odbiorcą danych zawartych w umowie mogą być podmioty, z którymi Bankowy Fundusz Gwarancyjny zawarł umowy lub porozumienie na korzystanie z udostępnionych przez nie systemów informatycznych w zakresie przekazywania lub archiwizacji danych. Zakres przekazania danych tych odbiorcom ograniczony jest jednak wyłącznie do mozliwości zapoznania się z tymi danymi w związku ze świadczeniem usług wparcia technicznego i usuwaniem awarii. Odbiorców tych obowiązuje klauzula zachowania poufności pozyskanych w takich okolicznościach wszelkich danych, w tym danych osobowych.</w:t>
      </w:r>
    </w:p>
    <w:p w14:paraId="3E836FE9" w14:textId="77777777" w:rsidR="009B2BA8" w:rsidRPr="009B2BA8" w:rsidRDefault="009B2BA8" w:rsidP="009B2BA8">
      <w:pPr>
        <w:tabs>
          <w:tab w:val="left" w:pos="709"/>
        </w:tabs>
        <w:spacing w:after="0" w:line="312" w:lineRule="auto"/>
        <w:ind w:left="397" w:hanging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lastRenderedPageBreak/>
        <w:tab/>
        <w:t>W oparciu o art. 8, art. 8a oraz art. 96 ust. 3, 3a, 3b ustawy Pzp, Pani/Pana dane mogą być przekazywane do państw spoza EOG.</w:t>
      </w:r>
    </w:p>
    <w:p w14:paraId="53690619" w14:textId="77777777" w:rsidR="009B2BA8" w:rsidRPr="009B2BA8" w:rsidRDefault="009B2BA8" w:rsidP="009B2BA8">
      <w:pPr>
        <w:tabs>
          <w:tab w:val="left" w:pos="709"/>
        </w:tabs>
        <w:spacing w:after="0" w:line="312" w:lineRule="auto"/>
        <w:ind w:left="397" w:hanging="397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>6.</w:t>
      </w:r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ab/>
        <w:t xml:space="preserve">Pani/Pana dane osobowe będą przechowywane przez BFG przez okres niezbędny do osiągnięcia celów przetwarzania, o których mowa w pkt 3, chyba że obowiązujące przepisy prawa nakładają na BFG obowiązek ich dłuższego przechowywania – w szczególności do celów archiwalnych w interesie publicznym. </w:t>
      </w:r>
    </w:p>
    <w:p w14:paraId="7F1BDFB8" w14:textId="77777777" w:rsidR="009B2BA8" w:rsidRPr="009B2BA8" w:rsidRDefault="009B2BA8" w:rsidP="009B2BA8">
      <w:pPr>
        <w:tabs>
          <w:tab w:val="left" w:pos="709"/>
        </w:tabs>
        <w:spacing w:after="0" w:line="312" w:lineRule="auto"/>
        <w:ind w:left="397" w:hanging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>7.</w:t>
      </w:r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ab/>
        <w:t>Ponadto, BFG informuje, że ma Pani/Pan prawo do:</w:t>
      </w:r>
    </w:p>
    <w:p w14:paraId="6B629299" w14:textId="77777777" w:rsidR="009B2BA8" w:rsidRPr="009B2BA8" w:rsidRDefault="009B2BA8" w:rsidP="009B2BA8">
      <w:pPr>
        <w:tabs>
          <w:tab w:val="left" w:pos="709"/>
        </w:tabs>
        <w:spacing w:after="0" w:line="312" w:lineRule="auto"/>
        <w:ind w:left="794" w:hanging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>a)</w:t>
      </w:r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ab/>
        <w:t xml:space="preserve">żądania od Bankowego Funduszu Gwarancyjnego dostępu do swoich danych osobowych i otrzymywania ich kopii, </w:t>
      </w:r>
    </w:p>
    <w:p w14:paraId="3F9EE20E" w14:textId="77777777" w:rsidR="009B2BA8" w:rsidRPr="009B2BA8" w:rsidRDefault="009B2BA8" w:rsidP="009B2BA8">
      <w:pPr>
        <w:tabs>
          <w:tab w:val="left" w:pos="709"/>
        </w:tabs>
        <w:spacing w:after="0" w:line="312" w:lineRule="auto"/>
        <w:ind w:left="794" w:hanging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>b) sprostowania danych osobowych, usunięcia lub ograniczenia przetwarzania - przy czym przepisy odrębne mogą ograniczyć możliwość korzystania z tego prawa;</w:t>
      </w:r>
    </w:p>
    <w:p w14:paraId="4D531145" w14:textId="77777777" w:rsidR="009B2BA8" w:rsidRPr="009B2BA8" w:rsidRDefault="009B2BA8" w:rsidP="009B2BA8">
      <w:pPr>
        <w:tabs>
          <w:tab w:val="left" w:pos="709"/>
        </w:tabs>
        <w:spacing w:after="0" w:line="312" w:lineRule="auto"/>
        <w:ind w:left="794" w:hanging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>c)</w:t>
      </w:r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ab/>
        <w:t>wniesienia sprzeciwu wobec przetwarzania - przy czym przepisy odrębne mogą ograniczyć możliwość korzystania z tego prawa;</w:t>
      </w:r>
    </w:p>
    <w:p w14:paraId="06CA6A46" w14:textId="77777777" w:rsidR="009B2BA8" w:rsidRPr="009B2BA8" w:rsidRDefault="009B2BA8" w:rsidP="009B2BA8">
      <w:pPr>
        <w:tabs>
          <w:tab w:val="left" w:pos="709"/>
        </w:tabs>
        <w:spacing w:after="0" w:line="312" w:lineRule="auto"/>
        <w:ind w:left="794" w:hanging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>d)</w:t>
      </w:r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ab/>
        <w:t>przenoszenia danych;</w:t>
      </w:r>
    </w:p>
    <w:p w14:paraId="1E5BA99E" w14:textId="77777777" w:rsidR="009B2BA8" w:rsidRPr="009B2BA8" w:rsidRDefault="009B2BA8" w:rsidP="009B2BA8">
      <w:pPr>
        <w:tabs>
          <w:tab w:val="left" w:pos="709"/>
        </w:tabs>
        <w:spacing w:after="0" w:line="312" w:lineRule="auto"/>
        <w:ind w:left="794" w:hanging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>e)</w:t>
      </w:r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ab/>
        <w:t>wniesienia skargi do Prezesa Urzędu Ochrony Danych Osobowych, jeżeli uważa Pani/Pan, że przetwarzanie Pani/Pana danych osobowych przez BFG narusza przepisy prawa.</w:t>
      </w:r>
    </w:p>
    <w:p w14:paraId="3D86CFFD" w14:textId="77777777" w:rsidR="009B2BA8" w:rsidRPr="009B2BA8" w:rsidRDefault="009B2BA8" w:rsidP="009B2BA8">
      <w:pPr>
        <w:tabs>
          <w:tab w:val="left" w:pos="709"/>
        </w:tabs>
        <w:spacing w:after="0" w:line="312" w:lineRule="auto"/>
        <w:ind w:left="794" w:hanging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</w:p>
    <w:p w14:paraId="77E60296" w14:textId="77777777" w:rsidR="009B2BA8" w:rsidRPr="009B2BA8" w:rsidRDefault="009B2BA8" w:rsidP="009B2BA8">
      <w:pPr>
        <w:tabs>
          <w:tab w:val="left" w:pos="709"/>
        </w:tabs>
        <w:spacing w:after="0" w:line="312" w:lineRule="auto"/>
        <w:ind w:left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>Z praw tych można skorzystać, składając stosowny wniosek (bezpośrednio lub drogą korespondencyjną, w tym za pośrednictwem poczty elektronicznej) do BFG.</w:t>
      </w:r>
    </w:p>
    <w:p w14:paraId="4DFE20FD" w14:textId="77777777" w:rsidR="009B2BA8" w:rsidRPr="009B2BA8" w:rsidRDefault="009B2BA8" w:rsidP="009B2BA8">
      <w:pPr>
        <w:tabs>
          <w:tab w:val="left" w:pos="709"/>
        </w:tabs>
        <w:spacing w:after="0" w:line="312" w:lineRule="auto"/>
        <w:ind w:left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</w:p>
    <w:p w14:paraId="2944645A" w14:textId="77777777" w:rsidR="009B2BA8" w:rsidRPr="009B2BA8" w:rsidRDefault="009B2BA8" w:rsidP="009B2BA8">
      <w:pPr>
        <w:tabs>
          <w:tab w:val="left" w:pos="709"/>
        </w:tabs>
        <w:spacing w:after="0" w:line="312" w:lineRule="auto"/>
        <w:ind w:left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>W przypadku gdy udzielenie informacji, o których mowa w art. 15 ust. 1-3 RODO, wymagałoby dodatkowych informacji niezbędnych do określenia tożsamości osoby zwracającej się o udzielenie tych informacji, administrator może żądac od osoby, której dane dotyczą, wskazaniaa dodatkowych informacji mających na celu wprecyzowanie żądania, w szczególności podania nazwy uczestnika postępowania i/lub nazwy i daty postępowania o udzielenie zamówienia publicznego.</w:t>
      </w:r>
    </w:p>
    <w:p w14:paraId="3FCA8D63" w14:textId="77777777" w:rsidR="009B2BA8" w:rsidRPr="009B2BA8" w:rsidRDefault="009B2BA8" w:rsidP="009B2BA8">
      <w:pPr>
        <w:tabs>
          <w:tab w:val="left" w:pos="709"/>
        </w:tabs>
        <w:spacing w:after="0" w:line="312" w:lineRule="auto"/>
        <w:ind w:left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</w:p>
    <w:p w14:paraId="589EEDBF" w14:textId="77777777" w:rsidR="009B2BA8" w:rsidRPr="009B2BA8" w:rsidRDefault="009B2BA8" w:rsidP="009B2BA8">
      <w:pPr>
        <w:tabs>
          <w:tab w:val="left" w:pos="709"/>
        </w:tabs>
        <w:spacing w:after="0" w:line="312" w:lineRule="auto"/>
        <w:ind w:left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>Zakres przysługujących praw oraz sytuacje, w których można z nich skorzystać, wynikają z przepisów powszechnie obowiązujących, w szczególności rozporządzenia 2016/679, ustawy o Bankowym Funduszu Gwarancyjnym, systemie gwarantowania depozytów oraz przymusowej restrukturyzacji, oraz ustawy o narodowym zasobie archiwalnym i archiwach. To, które z uprawnień będzie mogło być zrealizowane, zależeć będzie m.in. od podstawy prawnej przetwarzania danych osobowych oraz trybu ich uzyskania przez BFG.</w:t>
      </w:r>
    </w:p>
    <w:p w14:paraId="6413AFF8" w14:textId="77777777" w:rsidR="009B2BA8" w:rsidRPr="009B2BA8" w:rsidRDefault="009B2BA8" w:rsidP="009B2BA8">
      <w:pPr>
        <w:tabs>
          <w:tab w:val="left" w:pos="709"/>
        </w:tabs>
        <w:spacing w:after="0" w:line="312" w:lineRule="auto"/>
        <w:ind w:left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</w:p>
    <w:p w14:paraId="6252B966" w14:textId="77777777" w:rsidR="009B2BA8" w:rsidRPr="009B2BA8" w:rsidRDefault="009B2BA8" w:rsidP="009B2BA8">
      <w:pPr>
        <w:tabs>
          <w:tab w:val="left" w:pos="709"/>
        </w:tabs>
        <w:spacing w:after="0" w:line="312" w:lineRule="auto"/>
        <w:ind w:left="397"/>
        <w:jc w:val="both"/>
        <w:rPr>
          <w:rFonts w:ascii="Times New Roman" w:eastAsia="Times New Roman" w:hAnsi="Times New Roman" w:cs="Times New Roman"/>
          <w:noProof/>
          <w:sz w:val="23"/>
          <w:szCs w:val="23"/>
          <w:u w:val="single"/>
          <w:lang w:eastAsia="pl-PL"/>
        </w:rPr>
      </w:pPr>
      <w:r w:rsidRPr="009B2BA8">
        <w:rPr>
          <w:rFonts w:ascii="Times New Roman" w:eastAsia="Times New Roman" w:hAnsi="Times New Roman" w:cs="Times New Roman"/>
          <w:noProof/>
          <w:sz w:val="23"/>
          <w:szCs w:val="23"/>
          <w:u w:val="single"/>
          <w:lang w:eastAsia="pl-PL"/>
        </w:rPr>
        <w:t>Prawo dostępu do danych i ich sprostowania</w:t>
      </w:r>
    </w:p>
    <w:p w14:paraId="1A9F6502" w14:textId="77777777" w:rsidR="009B2BA8" w:rsidRPr="009B2BA8" w:rsidRDefault="009B2BA8" w:rsidP="009B2BA8">
      <w:pPr>
        <w:tabs>
          <w:tab w:val="left" w:pos="709"/>
        </w:tabs>
        <w:spacing w:after="0" w:line="312" w:lineRule="auto"/>
        <w:ind w:left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>Ma Pani/Pan prawo wnioskować o uzyskanie od BFG informacji, czy przetwarzane są dane osobowe Panią/Pana dotyczące, w tym otrzymania kopii tych danych. Może Pani/Pan złożyć także wniosek o sprostowanie Pani/Pana danych osobowych, w przypadku gdy są one nieprawidłowe lub niekompletne.</w:t>
      </w:r>
    </w:p>
    <w:p w14:paraId="6FF2C73B" w14:textId="77777777" w:rsidR="009B2BA8" w:rsidRPr="009B2BA8" w:rsidRDefault="009B2BA8" w:rsidP="009B2BA8">
      <w:pPr>
        <w:tabs>
          <w:tab w:val="left" w:pos="709"/>
        </w:tabs>
        <w:spacing w:after="0" w:line="312" w:lineRule="auto"/>
        <w:ind w:left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lastRenderedPageBreak/>
        <w:t>Skorzystanie z prawa do sprostowania lub uzupełnienia nie może skutkować zmianą wyniku postępowania o udzielenie zamówienia publicznego ani zmianą postanowien umowy w zakresie niezgodnym z ustawą Pzp oraz nie może naruszać integralności protokołu postępowania oraz jego załączników.</w:t>
      </w:r>
    </w:p>
    <w:p w14:paraId="4FD2038A" w14:textId="77777777" w:rsidR="009B2BA8" w:rsidRPr="009B2BA8" w:rsidRDefault="009B2BA8" w:rsidP="009B2BA8">
      <w:pPr>
        <w:tabs>
          <w:tab w:val="left" w:pos="709"/>
        </w:tabs>
        <w:spacing w:after="0" w:line="312" w:lineRule="auto"/>
        <w:ind w:left="397"/>
        <w:jc w:val="both"/>
        <w:rPr>
          <w:rFonts w:ascii="Times New Roman" w:eastAsia="Times New Roman" w:hAnsi="Times New Roman" w:cs="Times New Roman"/>
          <w:noProof/>
          <w:sz w:val="23"/>
          <w:szCs w:val="23"/>
          <w:u w:val="single"/>
          <w:lang w:eastAsia="pl-PL"/>
        </w:rPr>
      </w:pPr>
      <w:r w:rsidRPr="009B2BA8">
        <w:rPr>
          <w:rFonts w:ascii="Times New Roman" w:eastAsia="Times New Roman" w:hAnsi="Times New Roman" w:cs="Times New Roman"/>
          <w:noProof/>
          <w:sz w:val="23"/>
          <w:szCs w:val="23"/>
          <w:u w:val="single"/>
          <w:lang w:eastAsia="pl-PL"/>
        </w:rPr>
        <w:t>Prawo do usunięcia danych lub ograniczenia przetwarzania</w:t>
      </w:r>
    </w:p>
    <w:p w14:paraId="46DEAE8F" w14:textId="77777777" w:rsidR="009B2BA8" w:rsidRPr="009B2BA8" w:rsidRDefault="009B2BA8" w:rsidP="009B2BA8">
      <w:pPr>
        <w:tabs>
          <w:tab w:val="left" w:pos="709"/>
        </w:tabs>
        <w:spacing w:after="0" w:line="312" w:lineRule="auto"/>
        <w:ind w:left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>Prawo żądania od BFG usunięcia Pani/Pana danych osobowych lub ograniczenia ich przetwarzania będzie mogło być zrealizowane przy zachowaniu wymagań określonych w art. 17 rozporządzenia 2016/679 lub art. 18 rozporządzenia 2016/679.</w:t>
      </w:r>
    </w:p>
    <w:p w14:paraId="67DB6D3A" w14:textId="77777777" w:rsidR="009B2BA8" w:rsidRPr="009B2BA8" w:rsidRDefault="009B2BA8" w:rsidP="009B2BA8">
      <w:pPr>
        <w:tabs>
          <w:tab w:val="left" w:pos="709"/>
        </w:tabs>
        <w:spacing w:after="0" w:line="312" w:lineRule="auto"/>
        <w:ind w:left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7FA3CA2" w14:textId="77777777" w:rsidR="009B2BA8" w:rsidRPr="009B2BA8" w:rsidRDefault="009B2BA8" w:rsidP="009B2BA8">
      <w:pPr>
        <w:tabs>
          <w:tab w:val="left" w:pos="709"/>
        </w:tabs>
        <w:spacing w:after="0" w:line="312" w:lineRule="auto"/>
        <w:ind w:left="397"/>
        <w:jc w:val="both"/>
        <w:rPr>
          <w:rFonts w:ascii="Times New Roman" w:eastAsia="Times New Roman" w:hAnsi="Times New Roman" w:cs="Times New Roman"/>
          <w:noProof/>
          <w:sz w:val="23"/>
          <w:szCs w:val="23"/>
          <w:u w:val="single"/>
          <w:lang w:eastAsia="pl-PL"/>
        </w:rPr>
      </w:pPr>
      <w:r w:rsidRPr="009B2BA8">
        <w:rPr>
          <w:rFonts w:ascii="Times New Roman" w:eastAsia="Times New Roman" w:hAnsi="Times New Roman" w:cs="Times New Roman"/>
          <w:noProof/>
          <w:sz w:val="23"/>
          <w:szCs w:val="23"/>
          <w:u w:val="single"/>
          <w:lang w:eastAsia="pl-PL"/>
        </w:rPr>
        <w:t>Prawo do wniesienia sprzeciwu wobec przetwarzania</w:t>
      </w:r>
    </w:p>
    <w:p w14:paraId="05F508A5" w14:textId="77777777" w:rsidR="009B2BA8" w:rsidRPr="009B2BA8" w:rsidRDefault="009B2BA8" w:rsidP="009B2BA8">
      <w:pPr>
        <w:tabs>
          <w:tab w:val="left" w:pos="709"/>
        </w:tabs>
        <w:spacing w:after="0" w:line="312" w:lineRule="auto"/>
        <w:ind w:left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>Prawo do wniesienia sprzeciwu wobec przetwarzania będzie mogło być wykonane przez BFG tylko w przypadkach, o których mowa w art. 21 ust. 1 rozporządzenia 2016/679.</w:t>
      </w:r>
    </w:p>
    <w:p w14:paraId="245943BC" w14:textId="77777777" w:rsidR="009B2BA8" w:rsidRPr="009B2BA8" w:rsidRDefault="009B2BA8" w:rsidP="009B2BA8">
      <w:pPr>
        <w:tabs>
          <w:tab w:val="left" w:pos="709"/>
        </w:tabs>
        <w:spacing w:after="0" w:line="312" w:lineRule="auto"/>
        <w:ind w:left="397"/>
        <w:jc w:val="both"/>
        <w:rPr>
          <w:rFonts w:ascii="Times New Roman" w:eastAsia="Times New Roman" w:hAnsi="Times New Roman" w:cs="Times New Roman"/>
          <w:noProof/>
          <w:sz w:val="23"/>
          <w:szCs w:val="23"/>
          <w:u w:val="single"/>
          <w:lang w:eastAsia="pl-PL"/>
        </w:rPr>
      </w:pPr>
      <w:r w:rsidRPr="009B2BA8">
        <w:rPr>
          <w:rFonts w:ascii="Times New Roman" w:eastAsia="Times New Roman" w:hAnsi="Times New Roman" w:cs="Times New Roman"/>
          <w:noProof/>
          <w:sz w:val="23"/>
          <w:szCs w:val="23"/>
          <w:u w:val="single"/>
          <w:lang w:eastAsia="pl-PL"/>
        </w:rPr>
        <w:t>Prawo do przenoszenia danych</w:t>
      </w:r>
    </w:p>
    <w:p w14:paraId="0F885A11" w14:textId="77777777" w:rsidR="009B2BA8" w:rsidRPr="009B2BA8" w:rsidRDefault="009B2BA8" w:rsidP="009B2BA8">
      <w:pPr>
        <w:tabs>
          <w:tab w:val="left" w:pos="709"/>
        </w:tabs>
        <w:spacing w:after="0" w:line="312" w:lineRule="auto"/>
        <w:ind w:left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>Prawo do przenoszenia danych nie będzie mogło być wykonane przez BFG, ponieważ przetwarzanie danych osobowych nie odbywa się na podstawie zgody, o której mowa w art. 6 ust. 1 lit. a), lub art. 9 ust. 2 lit. a) rozporządzenia 2016/679, albo na podstawie umowy w myśl art. 6 ust. 1 lit. b) rozporządzenia 2016/679, ani w sposób zautomatyzowany (art. 20 ust. 1 rozporządzenia 2016/679).</w:t>
      </w:r>
    </w:p>
    <w:p w14:paraId="7CF3FEB0" w14:textId="77777777" w:rsidR="009B2BA8" w:rsidRPr="009B2BA8" w:rsidRDefault="009B2BA8" w:rsidP="009B2BA8">
      <w:pPr>
        <w:tabs>
          <w:tab w:val="left" w:pos="709"/>
        </w:tabs>
        <w:spacing w:after="0" w:line="312" w:lineRule="auto"/>
        <w:ind w:left="397" w:hanging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>8.</w:t>
      </w:r>
      <w:r w:rsidRPr="009B2BA8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ab/>
        <w:t>Pani/Pana dane osobowe nie będą wykorzystywane do profilowania ani przetwarzane w procesie zautomatyzowanego podejmowania decyzji.</w:t>
      </w:r>
    </w:p>
    <w:p w14:paraId="377E8ED7" w14:textId="77777777" w:rsidR="009B2BA8" w:rsidRPr="009B2BA8" w:rsidRDefault="009B2BA8" w:rsidP="009B2BA8">
      <w:pPr>
        <w:jc w:val="both"/>
        <w:rPr>
          <w:rFonts w:ascii="Calibri Light" w:hAnsi="Calibri Light" w:cs="Times New Roman"/>
          <w:sz w:val="28"/>
          <w:szCs w:val="28"/>
        </w:rPr>
      </w:pPr>
    </w:p>
    <w:p w14:paraId="0D3A8CF9" w14:textId="77777777" w:rsidR="009B2BA8" w:rsidRPr="009B2BA8" w:rsidRDefault="009B2BA8" w:rsidP="009B2BA8">
      <w:pPr>
        <w:jc w:val="both"/>
        <w:rPr>
          <w:rFonts w:ascii="Calibri Light" w:hAnsi="Calibri Light" w:cs="Times New Roman"/>
          <w:sz w:val="28"/>
          <w:szCs w:val="28"/>
        </w:rPr>
      </w:pPr>
    </w:p>
    <w:p w14:paraId="1A3EEF25" w14:textId="77777777" w:rsidR="009B2BA8" w:rsidRPr="009B2BA8" w:rsidRDefault="009B2BA8" w:rsidP="009B2BA8">
      <w:pPr>
        <w:jc w:val="both"/>
        <w:rPr>
          <w:rFonts w:ascii="Times New Roman" w:hAnsi="Times New Roman" w:cs="Times New Roman"/>
          <w:sz w:val="20"/>
          <w:szCs w:val="20"/>
        </w:rPr>
      </w:pPr>
      <w:r w:rsidRPr="009B2BA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</w:t>
      </w:r>
      <w:r w:rsidRPr="009B2BA8">
        <w:rPr>
          <w:rFonts w:ascii="Times New Roman" w:hAnsi="Times New Roman" w:cs="Times New Roman"/>
          <w:sz w:val="20"/>
          <w:szCs w:val="20"/>
        </w:rPr>
        <w:br/>
        <w:t xml:space="preserve">data i czytelny podpis osoby otrzymującej niniejszą informację </w:t>
      </w:r>
    </w:p>
    <w:p w14:paraId="7B692B3D" w14:textId="77777777" w:rsidR="009B2BA8" w:rsidRPr="009B2BA8" w:rsidRDefault="009B2BA8" w:rsidP="009B2BA8">
      <w:pPr>
        <w:jc w:val="both"/>
        <w:rPr>
          <w:rFonts w:ascii="Calibri Light" w:hAnsi="Calibri Light" w:cs="Times New Roman"/>
          <w:sz w:val="28"/>
          <w:szCs w:val="28"/>
        </w:rPr>
      </w:pPr>
    </w:p>
    <w:p w14:paraId="0CACCA56" w14:textId="77777777" w:rsidR="009B2BA8" w:rsidRPr="009B2BA8" w:rsidRDefault="009B2BA8" w:rsidP="009B2BA8">
      <w:pPr>
        <w:rPr>
          <w:rFonts w:ascii="Calibri Light" w:hAnsi="Calibri Light" w:cs="Times New Roman"/>
          <w:sz w:val="28"/>
          <w:szCs w:val="28"/>
        </w:rPr>
      </w:pPr>
      <w:r w:rsidRPr="009B2BA8">
        <w:rPr>
          <w:rFonts w:ascii="Bookman Old Style" w:eastAsia="Times New Roman" w:hAnsi="Bookman Old Style" w:cs="Times New Roman"/>
          <w:noProof/>
          <w:szCs w:val="20"/>
          <w:lang w:eastAsia="pl-PL"/>
        </w:rPr>
        <w:br w:type="page"/>
      </w:r>
    </w:p>
    <w:p w14:paraId="5BDAEC6E" w14:textId="77777777" w:rsidR="00502AC6" w:rsidRPr="00502AC6" w:rsidRDefault="00502AC6" w:rsidP="00502AC6">
      <w:pPr>
        <w:pageBreakBefore/>
        <w:tabs>
          <w:tab w:val="center" w:pos="4819"/>
          <w:tab w:val="right" w:pos="8505"/>
          <w:tab w:val="right" w:pos="9071"/>
        </w:tabs>
        <w:spacing w:before="840" w:after="360"/>
        <w:jc w:val="right"/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Załącznik nr 4</w:t>
      </w:r>
      <w:r w:rsidRPr="00502AC6">
        <w:rPr>
          <w:rFonts w:ascii="Times New Roman" w:eastAsia="Times New Roman" w:hAnsi="Times New Roman" w:cs="Times New Roman"/>
          <w:lang w:eastAsia="pl-PL"/>
        </w:rPr>
        <w:t xml:space="preserve"> do Umowy</w:t>
      </w:r>
    </w:p>
    <w:p w14:paraId="78AD11B9" w14:textId="77777777" w:rsidR="00502AC6" w:rsidRPr="00502AC6" w:rsidRDefault="00502AC6" w:rsidP="00502AC6">
      <w:pPr>
        <w:widowControl w:val="0"/>
        <w:spacing w:before="120" w:after="0"/>
        <w:jc w:val="center"/>
        <w:rPr>
          <w:rFonts w:ascii="Times New Roman" w:eastAsia="Times New Roman" w:hAnsi="Times New Roman" w:cs="Times New Roman"/>
          <w:b/>
          <w:smallCaps/>
          <w:u w:val="single"/>
          <w:lang w:eastAsia="pl-PL"/>
        </w:rPr>
      </w:pPr>
      <w:r w:rsidRPr="00502AC6">
        <w:rPr>
          <w:rFonts w:ascii="Times New Roman" w:eastAsia="Times New Roman" w:hAnsi="Times New Roman" w:cs="Times New Roman"/>
          <w:b/>
          <w:smallCaps/>
          <w:u w:val="single"/>
          <w:lang w:eastAsia="pl-PL"/>
        </w:rPr>
        <w:t>Klauzule informacyjne dla osób wskazanych w ramach realizacji Umowy</w:t>
      </w:r>
      <w:r w:rsidRPr="00502AC6">
        <w:rPr>
          <w:rFonts w:ascii="Times New Roman" w:eastAsia="Times New Roman" w:hAnsi="Times New Roman" w:cs="Times New Roman"/>
          <w:b/>
          <w:smallCaps/>
          <w:u w:val="single"/>
          <w:lang w:eastAsia="pl-PL"/>
        </w:rPr>
        <w:br/>
      </w:r>
    </w:p>
    <w:p w14:paraId="228DD747" w14:textId="77777777" w:rsidR="00502AC6" w:rsidRPr="00502AC6" w:rsidRDefault="00502AC6" w:rsidP="00502AC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noProof/>
          <w:color w:val="FF0000"/>
          <w:szCs w:val="24"/>
          <w:lang w:eastAsia="pl-PL"/>
        </w:rPr>
      </w:pPr>
    </w:p>
    <w:p w14:paraId="36887604" w14:textId="77777777" w:rsidR="00502AC6" w:rsidRPr="00502AC6" w:rsidRDefault="00502AC6" w:rsidP="00502AC6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szCs w:val="24"/>
          <w:u w:val="single"/>
          <w:lang w:eastAsia="pl-PL"/>
        </w:rPr>
      </w:pPr>
      <w:r w:rsidRPr="00502AC6">
        <w:rPr>
          <w:rFonts w:ascii="Times New Roman" w:eastAsia="Times New Roman" w:hAnsi="Times New Roman" w:cs="Times New Roman"/>
          <w:b/>
          <w:noProof/>
          <w:szCs w:val="24"/>
          <w:u w:val="single"/>
          <w:lang w:eastAsia="pl-PL"/>
        </w:rPr>
        <w:t>Klauzula Informacyjna Wykonawcy</w:t>
      </w:r>
    </w:p>
    <w:p w14:paraId="2C244C46" w14:textId="77777777" w:rsidR="00502AC6" w:rsidRPr="00502AC6" w:rsidRDefault="00502AC6" w:rsidP="00502AC6">
      <w:pPr>
        <w:jc w:val="both"/>
        <w:rPr>
          <w:rFonts w:ascii="Times New Roman" w:hAnsi="Times New Roman" w:cs="Times New Roman"/>
          <w:i/>
        </w:rPr>
      </w:pPr>
      <w:r w:rsidRPr="00502AC6">
        <w:rPr>
          <w:rFonts w:ascii="Times New Roman" w:hAnsi="Times New Roman" w:cs="Times New Roman"/>
          <w:i/>
        </w:rPr>
        <w:t>(Treść klauzuli opracowuje Wykonawca)</w:t>
      </w:r>
    </w:p>
    <w:p w14:paraId="078EE496" w14:textId="77777777" w:rsidR="00502AC6" w:rsidRPr="00502AC6" w:rsidRDefault="00502AC6" w:rsidP="00502AC6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noProof/>
          <w:lang w:eastAsia="pl-PL"/>
        </w:rPr>
      </w:pPr>
    </w:p>
    <w:p w14:paraId="0FE40917" w14:textId="77777777" w:rsidR="00502AC6" w:rsidRPr="00502AC6" w:rsidRDefault="00502AC6" w:rsidP="00502AC6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noProof/>
          <w:lang w:eastAsia="pl-PL"/>
        </w:rPr>
      </w:pPr>
    </w:p>
    <w:p w14:paraId="3A3D6C7B" w14:textId="77777777" w:rsidR="00502AC6" w:rsidRPr="00502AC6" w:rsidRDefault="00502AC6" w:rsidP="00502AC6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noProof/>
          <w:lang w:eastAsia="pl-PL"/>
        </w:rPr>
      </w:pPr>
    </w:p>
    <w:p w14:paraId="61777C34" w14:textId="77777777" w:rsidR="00502AC6" w:rsidRPr="00502AC6" w:rsidRDefault="00502AC6" w:rsidP="00502AC6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noProof/>
          <w:lang w:eastAsia="pl-PL"/>
        </w:rPr>
      </w:pPr>
    </w:p>
    <w:p w14:paraId="3FE4C8B5" w14:textId="77777777" w:rsidR="00502AC6" w:rsidRPr="00502AC6" w:rsidRDefault="00502AC6" w:rsidP="00502AC6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noProof/>
          <w:lang w:eastAsia="pl-PL"/>
        </w:rPr>
      </w:pPr>
    </w:p>
    <w:p w14:paraId="46F49E39" w14:textId="77777777" w:rsidR="00502AC6" w:rsidRPr="00502AC6" w:rsidRDefault="00502AC6" w:rsidP="00502AC6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noProof/>
          <w:lang w:eastAsia="pl-PL"/>
        </w:rPr>
      </w:pPr>
    </w:p>
    <w:p w14:paraId="3166BBB6" w14:textId="77777777" w:rsidR="00502AC6" w:rsidRPr="00502AC6" w:rsidRDefault="00502AC6" w:rsidP="00502AC6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noProof/>
          <w:lang w:eastAsia="pl-PL"/>
        </w:rPr>
      </w:pPr>
    </w:p>
    <w:p w14:paraId="4D3C0823" w14:textId="77777777" w:rsidR="00502AC6" w:rsidRPr="00502AC6" w:rsidRDefault="00502AC6" w:rsidP="00502AC6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noProof/>
          <w:lang w:eastAsia="pl-PL"/>
        </w:rPr>
      </w:pPr>
    </w:p>
    <w:p w14:paraId="13110A73" w14:textId="77777777" w:rsidR="00502AC6" w:rsidRPr="00502AC6" w:rsidRDefault="00502AC6" w:rsidP="00502AC6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noProof/>
          <w:lang w:eastAsia="pl-PL"/>
        </w:rPr>
      </w:pPr>
    </w:p>
    <w:p w14:paraId="0FCA8831" w14:textId="77777777" w:rsidR="00502AC6" w:rsidRPr="00502AC6" w:rsidRDefault="00502AC6" w:rsidP="00502AC6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noProof/>
          <w:lang w:eastAsia="pl-PL"/>
        </w:rPr>
      </w:pPr>
    </w:p>
    <w:p w14:paraId="67D76BEE" w14:textId="77777777" w:rsidR="00502AC6" w:rsidRPr="00502AC6" w:rsidRDefault="00502AC6" w:rsidP="00502AC6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noProof/>
          <w:lang w:eastAsia="pl-PL"/>
        </w:rPr>
      </w:pPr>
    </w:p>
    <w:p w14:paraId="4E548923" w14:textId="77777777" w:rsidR="00502AC6" w:rsidRPr="00502AC6" w:rsidRDefault="00502AC6" w:rsidP="00502AC6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noProof/>
          <w:lang w:eastAsia="pl-PL"/>
        </w:rPr>
      </w:pPr>
    </w:p>
    <w:p w14:paraId="1C1DF156" w14:textId="77777777" w:rsidR="00502AC6" w:rsidRPr="00502AC6" w:rsidRDefault="00502AC6" w:rsidP="00502AC6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noProof/>
          <w:lang w:eastAsia="pl-PL"/>
        </w:rPr>
      </w:pPr>
    </w:p>
    <w:p w14:paraId="43C0401E" w14:textId="77777777" w:rsidR="00502AC6" w:rsidRPr="00502AC6" w:rsidRDefault="00502AC6" w:rsidP="00502AC6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noProof/>
          <w:lang w:eastAsia="pl-PL"/>
        </w:rPr>
      </w:pPr>
    </w:p>
    <w:p w14:paraId="41688A80" w14:textId="77777777" w:rsidR="00502AC6" w:rsidRPr="00502AC6" w:rsidRDefault="00502AC6" w:rsidP="00502AC6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noProof/>
          <w:lang w:eastAsia="pl-PL"/>
        </w:rPr>
      </w:pPr>
    </w:p>
    <w:p w14:paraId="629634E7" w14:textId="77777777" w:rsidR="00502AC6" w:rsidRPr="00502AC6" w:rsidRDefault="00502AC6" w:rsidP="00502AC6">
      <w:pPr>
        <w:tabs>
          <w:tab w:val="left" w:pos="709"/>
        </w:tabs>
        <w:spacing w:after="0"/>
        <w:jc w:val="both"/>
        <w:rPr>
          <w:rFonts w:ascii="Bookman Old Style" w:eastAsia="Times New Roman" w:hAnsi="Bookman Old Style" w:cs="Times New Roman"/>
          <w:noProof/>
          <w:szCs w:val="20"/>
          <w:lang w:eastAsia="pl-PL"/>
        </w:rPr>
      </w:pPr>
    </w:p>
    <w:p w14:paraId="37786B0B" w14:textId="77777777" w:rsidR="00502AC6" w:rsidRPr="00502AC6" w:rsidRDefault="00502AC6" w:rsidP="00502AC6">
      <w:pPr>
        <w:tabs>
          <w:tab w:val="left" w:pos="709"/>
        </w:tabs>
        <w:spacing w:after="0"/>
        <w:jc w:val="both"/>
        <w:rPr>
          <w:rFonts w:ascii="Bookman Old Style" w:eastAsia="Times New Roman" w:hAnsi="Bookman Old Style" w:cs="Times New Roman"/>
          <w:noProof/>
          <w:szCs w:val="20"/>
          <w:lang w:eastAsia="pl-PL"/>
        </w:rPr>
      </w:pPr>
    </w:p>
    <w:p w14:paraId="21AF58C5" w14:textId="77777777" w:rsidR="00502AC6" w:rsidRPr="00502AC6" w:rsidRDefault="00502AC6" w:rsidP="00502AC6">
      <w:pPr>
        <w:tabs>
          <w:tab w:val="left" w:pos="709"/>
        </w:tabs>
        <w:spacing w:after="0"/>
        <w:jc w:val="both"/>
        <w:rPr>
          <w:rFonts w:ascii="Bookman Old Style" w:eastAsia="Times New Roman" w:hAnsi="Bookman Old Style" w:cs="Times New Roman"/>
          <w:noProof/>
          <w:szCs w:val="20"/>
          <w:lang w:eastAsia="pl-PL"/>
        </w:rPr>
      </w:pPr>
    </w:p>
    <w:p w14:paraId="5EED33E3" w14:textId="77777777" w:rsidR="00502AC6" w:rsidRPr="00502AC6" w:rsidRDefault="00502AC6" w:rsidP="00502AC6">
      <w:pPr>
        <w:tabs>
          <w:tab w:val="left" w:pos="709"/>
        </w:tabs>
        <w:spacing w:after="0"/>
        <w:jc w:val="both"/>
        <w:rPr>
          <w:rFonts w:ascii="Bookman Old Style" w:eastAsia="Times New Roman" w:hAnsi="Bookman Old Style" w:cs="Times New Roman"/>
          <w:noProof/>
          <w:szCs w:val="20"/>
          <w:lang w:eastAsia="pl-PL"/>
        </w:rPr>
      </w:pPr>
    </w:p>
    <w:p w14:paraId="4CEC7FC1" w14:textId="77777777" w:rsidR="00502AC6" w:rsidRPr="00502AC6" w:rsidRDefault="00502AC6" w:rsidP="00502AC6">
      <w:pPr>
        <w:tabs>
          <w:tab w:val="left" w:pos="709"/>
        </w:tabs>
        <w:spacing w:after="0"/>
        <w:jc w:val="both"/>
        <w:rPr>
          <w:rFonts w:ascii="Bookman Old Style" w:eastAsia="Times New Roman" w:hAnsi="Bookman Old Style" w:cs="Times New Roman"/>
          <w:noProof/>
          <w:szCs w:val="20"/>
          <w:lang w:eastAsia="pl-PL"/>
        </w:rPr>
      </w:pPr>
    </w:p>
    <w:p w14:paraId="27EDE55C" w14:textId="77777777" w:rsidR="00502AC6" w:rsidRPr="00502AC6" w:rsidRDefault="00502AC6" w:rsidP="00502AC6">
      <w:pPr>
        <w:tabs>
          <w:tab w:val="left" w:pos="709"/>
        </w:tabs>
        <w:spacing w:after="0"/>
        <w:jc w:val="both"/>
        <w:rPr>
          <w:rFonts w:ascii="Bookman Old Style" w:eastAsia="Times New Roman" w:hAnsi="Bookman Old Style" w:cs="Times New Roman"/>
          <w:noProof/>
          <w:szCs w:val="20"/>
          <w:lang w:eastAsia="pl-PL"/>
        </w:rPr>
      </w:pPr>
    </w:p>
    <w:p w14:paraId="6C84B085" w14:textId="77777777" w:rsidR="00502AC6" w:rsidRPr="00502AC6" w:rsidRDefault="00502AC6" w:rsidP="00502AC6">
      <w:pPr>
        <w:tabs>
          <w:tab w:val="left" w:pos="709"/>
        </w:tabs>
        <w:spacing w:after="0"/>
        <w:jc w:val="both"/>
        <w:rPr>
          <w:rFonts w:ascii="Bookman Old Style" w:eastAsia="Times New Roman" w:hAnsi="Bookman Old Style" w:cs="Times New Roman"/>
          <w:noProof/>
          <w:szCs w:val="20"/>
          <w:lang w:eastAsia="pl-PL"/>
        </w:rPr>
      </w:pPr>
    </w:p>
    <w:p w14:paraId="3974BDB3" w14:textId="77777777" w:rsidR="00502AC6" w:rsidRPr="00502AC6" w:rsidRDefault="00502AC6" w:rsidP="00502AC6">
      <w:pPr>
        <w:tabs>
          <w:tab w:val="left" w:pos="709"/>
        </w:tabs>
        <w:spacing w:after="0"/>
        <w:jc w:val="both"/>
        <w:rPr>
          <w:rFonts w:ascii="Bookman Old Style" w:eastAsia="Times New Roman" w:hAnsi="Bookman Old Style" w:cs="Times New Roman"/>
          <w:noProof/>
          <w:szCs w:val="20"/>
          <w:lang w:eastAsia="pl-PL"/>
        </w:rPr>
      </w:pPr>
    </w:p>
    <w:p w14:paraId="4E9E5EB5" w14:textId="77777777" w:rsidR="00502AC6" w:rsidRPr="00502AC6" w:rsidRDefault="00502AC6" w:rsidP="00502AC6">
      <w:pPr>
        <w:tabs>
          <w:tab w:val="left" w:pos="709"/>
        </w:tabs>
        <w:spacing w:after="0"/>
        <w:jc w:val="both"/>
        <w:rPr>
          <w:rFonts w:ascii="Bookman Old Style" w:eastAsia="Times New Roman" w:hAnsi="Bookman Old Style" w:cs="Times New Roman"/>
          <w:noProof/>
          <w:szCs w:val="20"/>
          <w:lang w:eastAsia="pl-PL"/>
        </w:rPr>
      </w:pPr>
    </w:p>
    <w:p w14:paraId="2CA42810" w14:textId="77777777" w:rsidR="00502AC6" w:rsidRPr="00502AC6" w:rsidRDefault="00502AC6" w:rsidP="00502AC6">
      <w:pPr>
        <w:tabs>
          <w:tab w:val="left" w:pos="709"/>
        </w:tabs>
        <w:spacing w:after="0"/>
        <w:jc w:val="both"/>
        <w:rPr>
          <w:rFonts w:ascii="Bookman Old Style" w:eastAsia="Times New Roman" w:hAnsi="Bookman Old Style" w:cs="Times New Roman"/>
          <w:noProof/>
          <w:szCs w:val="20"/>
          <w:lang w:eastAsia="pl-PL"/>
        </w:rPr>
      </w:pPr>
    </w:p>
    <w:p w14:paraId="30A1AD47" w14:textId="77777777" w:rsidR="00502AC6" w:rsidRPr="00502AC6" w:rsidRDefault="00502AC6" w:rsidP="00502AC6">
      <w:pPr>
        <w:tabs>
          <w:tab w:val="left" w:pos="709"/>
        </w:tabs>
        <w:spacing w:after="0"/>
        <w:jc w:val="both"/>
        <w:rPr>
          <w:rFonts w:ascii="Bookman Old Style" w:eastAsia="Times New Roman" w:hAnsi="Bookman Old Style" w:cs="Times New Roman"/>
          <w:noProof/>
          <w:szCs w:val="20"/>
          <w:lang w:eastAsia="pl-PL"/>
        </w:rPr>
      </w:pPr>
    </w:p>
    <w:p w14:paraId="458150DD" w14:textId="77777777" w:rsidR="00502AC6" w:rsidRPr="00502AC6" w:rsidRDefault="00502AC6" w:rsidP="00502AC6">
      <w:pPr>
        <w:tabs>
          <w:tab w:val="left" w:pos="709"/>
        </w:tabs>
        <w:spacing w:after="0"/>
        <w:jc w:val="both"/>
        <w:rPr>
          <w:rFonts w:ascii="Bookman Old Style" w:eastAsia="Times New Roman" w:hAnsi="Bookman Old Style" w:cs="Times New Roman"/>
          <w:noProof/>
          <w:szCs w:val="20"/>
          <w:lang w:eastAsia="pl-PL"/>
        </w:rPr>
      </w:pPr>
    </w:p>
    <w:p w14:paraId="0D08007C" w14:textId="77777777" w:rsidR="00502AC6" w:rsidRPr="00502AC6" w:rsidRDefault="00502AC6" w:rsidP="00502AC6">
      <w:pPr>
        <w:tabs>
          <w:tab w:val="left" w:pos="709"/>
        </w:tabs>
        <w:spacing w:after="0"/>
        <w:jc w:val="both"/>
        <w:rPr>
          <w:rFonts w:ascii="Bookman Old Style" w:eastAsia="Times New Roman" w:hAnsi="Bookman Old Style" w:cs="Times New Roman"/>
          <w:noProof/>
          <w:szCs w:val="20"/>
          <w:lang w:eastAsia="pl-PL"/>
        </w:rPr>
      </w:pPr>
    </w:p>
    <w:p w14:paraId="0707527E" w14:textId="77777777" w:rsidR="00502AC6" w:rsidRPr="00502AC6" w:rsidRDefault="00502AC6" w:rsidP="00502AC6">
      <w:pPr>
        <w:tabs>
          <w:tab w:val="left" w:pos="709"/>
        </w:tabs>
        <w:spacing w:after="0"/>
        <w:jc w:val="both"/>
        <w:rPr>
          <w:rFonts w:ascii="Bookman Old Style" w:eastAsia="Times New Roman" w:hAnsi="Bookman Old Style" w:cs="Times New Roman"/>
          <w:noProof/>
          <w:szCs w:val="20"/>
          <w:lang w:eastAsia="pl-PL"/>
        </w:rPr>
      </w:pPr>
    </w:p>
    <w:p w14:paraId="3EF45D27" w14:textId="77777777" w:rsidR="00502AC6" w:rsidRPr="00502AC6" w:rsidRDefault="00502AC6" w:rsidP="00502AC6">
      <w:pPr>
        <w:tabs>
          <w:tab w:val="left" w:pos="709"/>
        </w:tabs>
        <w:spacing w:after="0"/>
        <w:jc w:val="both"/>
        <w:rPr>
          <w:rFonts w:ascii="Bookman Old Style" w:eastAsia="Times New Roman" w:hAnsi="Bookman Old Style" w:cs="Times New Roman"/>
          <w:noProof/>
          <w:szCs w:val="20"/>
          <w:lang w:eastAsia="pl-PL"/>
        </w:rPr>
      </w:pPr>
    </w:p>
    <w:p w14:paraId="3FA66F8B" w14:textId="77777777" w:rsidR="00502AC6" w:rsidRPr="00502AC6" w:rsidRDefault="00502AC6" w:rsidP="00502AC6">
      <w:pPr>
        <w:tabs>
          <w:tab w:val="left" w:pos="709"/>
        </w:tabs>
        <w:spacing w:after="0"/>
        <w:jc w:val="both"/>
        <w:rPr>
          <w:rFonts w:ascii="Bookman Old Style" w:eastAsia="Times New Roman" w:hAnsi="Bookman Old Style" w:cs="Times New Roman"/>
          <w:noProof/>
          <w:lang w:eastAsia="pl-PL"/>
        </w:rPr>
      </w:pPr>
    </w:p>
    <w:p w14:paraId="6F12012F" w14:textId="77777777" w:rsidR="00502AC6" w:rsidRPr="00502AC6" w:rsidRDefault="00502AC6" w:rsidP="00502AC6">
      <w:pPr>
        <w:tabs>
          <w:tab w:val="left" w:pos="709"/>
        </w:tabs>
        <w:spacing w:after="0"/>
        <w:jc w:val="both"/>
        <w:rPr>
          <w:rFonts w:ascii="Bookman Old Style" w:eastAsia="Times New Roman" w:hAnsi="Bookman Old Style" w:cs="Times New Roman"/>
          <w:noProof/>
          <w:szCs w:val="20"/>
          <w:lang w:eastAsia="pl-PL"/>
        </w:rPr>
      </w:pPr>
    </w:p>
    <w:p w14:paraId="20C4522D" w14:textId="77777777" w:rsidR="00502AC6" w:rsidRPr="00955066" w:rsidRDefault="00502AC6" w:rsidP="00502AC6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sectPr w:rsidR="00502AC6" w:rsidRPr="0095506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3C718" w14:textId="77777777" w:rsidR="004A115C" w:rsidRDefault="004A115C" w:rsidP="00740A30">
      <w:pPr>
        <w:spacing w:after="0" w:line="240" w:lineRule="auto"/>
      </w:pPr>
      <w:r>
        <w:separator/>
      </w:r>
    </w:p>
  </w:endnote>
  <w:endnote w:type="continuationSeparator" w:id="0">
    <w:p w14:paraId="5122462B" w14:textId="77777777" w:rsidR="004A115C" w:rsidRDefault="004A115C" w:rsidP="0074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1249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04D39A" w14:textId="2CF80AFD" w:rsidR="004A115C" w:rsidRPr="00F97157" w:rsidRDefault="004A115C">
        <w:pPr>
          <w:pStyle w:val="Stopka"/>
          <w:jc w:val="center"/>
          <w:rPr>
            <w:rFonts w:ascii="Times New Roman" w:hAnsi="Times New Roman" w:cs="Times New Roman"/>
          </w:rPr>
        </w:pPr>
        <w:r w:rsidRPr="00F97157">
          <w:rPr>
            <w:rFonts w:ascii="Times New Roman" w:hAnsi="Times New Roman" w:cs="Times New Roman"/>
          </w:rPr>
          <w:fldChar w:fldCharType="begin"/>
        </w:r>
        <w:r w:rsidRPr="00F97157">
          <w:rPr>
            <w:rFonts w:ascii="Times New Roman" w:hAnsi="Times New Roman" w:cs="Times New Roman"/>
          </w:rPr>
          <w:instrText>PAGE   \* MERGEFORMAT</w:instrText>
        </w:r>
        <w:r w:rsidRPr="00F97157">
          <w:rPr>
            <w:rFonts w:ascii="Times New Roman" w:hAnsi="Times New Roman" w:cs="Times New Roman"/>
          </w:rPr>
          <w:fldChar w:fldCharType="separate"/>
        </w:r>
        <w:r w:rsidR="008C2707">
          <w:rPr>
            <w:rFonts w:ascii="Times New Roman" w:hAnsi="Times New Roman" w:cs="Times New Roman"/>
            <w:noProof/>
          </w:rPr>
          <w:t>1</w:t>
        </w:r>
        <w:r w:rsidRPr="00F97157">
          <w:rPr>
            <w:rFonts w:ascii="Times New Roman" w:hAnsi="Times New Roman" w:cs="Times New Roman"/>
          </w:rPr>
          <w:fldChar w:fldCharType="end"/>
        </w:r>
      </w:p>
    </w:sdtContent>
  </w:sdt>
  <w:p w14:paraId="76367CE1" w14:textId="77777777" w:rsidR="004A115C" w:rsidRDefault="004A115C" w:rsidP="00F97157">
    <w:pPr>
      <w:pStyle w:val="Stopka"/>
      <w:tabs>
        <w:tab w:val="clear" w:pos="4536"/>
        <w:tab w:val="clear" w:pos="9072"/>
        <w:tab w:val="left" w:pos="540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F8955" w14:textId="77777777" w:rsidR="004A115C" w:rsidRDefault="004A115C" w:rsidP="00740A30">
      <w:pPr>
        <w:spacing w:after="0" w:line="240" w:lineRule="auto"/>
      </w:pPr>
      <w:r>
        <w:separator/>
      </w:r>
    </w:p>
  </w:footnote>
  <w:footnote w:type="continuationSeparator" w:id="0">
    <w:p w14:paraId="29AA5FEB" w14:textId="77777777" w:rsidR="004A115C" w:rsidRDefault="004A115C" w:rsidP="00740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506BD62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Symbol" w:hint="default"/>
        <w:sz w:val="22"/>
        <w:szCs w:val="22"/>
        <w:lang w:val="en-US"/>
      </w:rPr>
    </w:lvl>
  </w:abstractNum>
  <w:abstractNum w:abstractNumId="2" w15:restartNumberingAfterBreak="0">
    <w:nsid w:val="00000005"/>
    <w:multiLevelType w:val="multilevel"/>
    <w:tmpl w:val="C22EF426"/>
    <w:name w:val="WW8Num6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44" w:hanging="360"/>
      </w:pPr>
      <w:rPr>
        <w:rFonts w:ascii="Times New Roman" w:eastAsia="Calibri" w:hAnsi="Times New Roman" w:cs="Times New Roman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7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sz w:val="22"/>
        <w:szCs w:val="22"/>
      </w:rPr>
    </w:lvl>
  </w:abstractNum>
  <w:abstractNum w:abstractNumId="3" w15:restartNumberingAfterBreak="0">
    <w:nsid w:val="0000000C"/>
    <w:multiLevelType w:val="multilevel"/>
    <w:tmpl w:val="D12E4ED8"/>
    <w:name w:val="WW8Num1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ascii="Calibri" w:hAnsi="Calibri" w:cs="Calibri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Calibri" w:hAnsi="Calibri" w:cs="Calibri" w:hint="default"/>
        <w:sz w:val="22"/>
        <w:szCs w:val="22"/>
      </w:rPr>
    </w:lvl>
  </w:abstractNum>
  <w:abstractNum w:abstractNumId="4" w15:restartNumberingAfterBreak="0">
    <w:nsid w:val="00000012"/>
    <w:multiLevelType w:val="multilevel"/>
    <w:tmpl w:val="CBC00DD6"/>
    <w:name w:val="WW8Num2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  <w:sz w:val="22"/>
        <w:szCs w:val="22"/>
      </w:rPr>
    </w:lvl>
  </w:abstractNum>
  <w:abstractNum w:abstractNumId="5" w15:restartNumberingAfterBreak="0">
    <w:nsid w:val="00000015"/>
    <w:multiLevelType w:val="multilevel"/>
    <w:tmpl w:val="F2BCC17E"/>
    <w:name w:val="WW8Num2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ascii="Calibri" w:hAnsi="Calibri" w:cs="Calibri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6" w15:restartNumberingAfterBreak="0">
    <w:nsid w:val="015A01C8"/>
    <w:multiLevelType w:val="multilevel"/>
    <w:tmpl w:val="7C960D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3E7768C"/>
    <w:multiLevelType w:val="hybridMultilevel"/>
    <w:tmpl w:val="F5CE69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516900"/>
    <w:multiLevelType w:val="multilevel"/>
    <w:tmpl w:val="F702AE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5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4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7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3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6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54" w:hanging="1800"/>
      </w:pPr>
      <w:rPr>
        <w:rFonts w:hint="default"/>
        <w:b/>
      </w:rPr>
    </w:lvl>
  </w:abstractNum>
  <w:abstractNum w:abstractNumId="9" w15:restartNumberingAfterBreak="0">
    <w:nsid w:val="0A1C7384"/>
    <w:multiLevelType w:val="multilevel"/>
    <w:tmpl w:val="8F205F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A273770"/>
    <w:multiLevelType w:val="hybridMultilevel"/>
    <w:tmpl w:val="4A88D1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346391"/>
    <w:multiLevelType w:val="multilevel"/>
    <w:tmpl w:val="1D50EE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C94480F"/>
    <w:multiLevelType w:val="hybridMultilevel"/>
    <w:tmpl w:val="4CF4A1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0915086"/>
    <w:multiLevelType w:val="multilevel"/>
    <w:tmpl w:val="F702A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14" w15:restartNumberingAfterBreak="0">
    <w:nsid w:val="128D641C"/>
    <w:multiLevelType w:val="singleLevel"/>
    <w:tmpl w:val="D28A8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5" w15:restartNumberingAfterBreak="0">
    <w:nsid w:val="135142DF"/>
    <w:multiLevelType w:val="multilevel"/>
    <w:tmpl w:val="254C59A8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4F4111B"/>
    <w:multiLevelType w:val="hybridMultilevel"/>
    <w:tmpl w:val="E04204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BEA174B"/>
    <w:multiLevelType w:val="hybridMultilevel"/>
    <w:tmpl w:val="86EEEFB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CF77623"/>
    <w:multiLevelType w:val="multilevel"/>
    <w:tmpl w:val="F702AE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5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4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7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3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6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54" w:hanging="1800"/>
      </w:pPr>
      <w:rPr>
        <w:rFonts w:hint="default"/>
        <w:b/>
      </w:rPr>
    </w:lvl>
  </w:abstractNum>
  <w:abstractNum w:abstractNumId="19" w15:restartNumberingAfterBreak="0">
    <w:nsid w:val="1E485521"/>
    <w:multiLevelType w:val="hybridMultilevel"/>
    <w:tmpl w:val="7CC056D6"/>
    <w:lvl w:ilvl="0" w:tplc="C12072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E551B8"/>
    <w:multiLevelType w:val="multilevel"/>
    <w:tmpl w:val="F702AE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5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4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7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3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6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54" w:hanging="1800"/>
      </w:pPr>
      <w:rPr>
        <w:rFonts w:hint="default"/>
        <w:b/>
      </w:rPr>
    </w:lvl>
  </w:abstractNum>
  <w:abstractNum w:abstractNumId="21" w15:restartNumberingAfterBreak="0">
    <w:nsid w:val="202A19F3"/>
    <w:multiLevelType w:val="hybridMultilevel"/>
    <w:tmpl w:val="86C019FA"/>
    <w:lvl w:ilvl="0" w:tplc="04150011">
      <w:start w:val="1"/>
      <w:numFmt w:val="decimal"/>
      <w:lvlText w:val="%1)"/>
      <w:lvlJc w:val="left"/>
      <w:pPr>
        <w:ind w:left="1213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22F55640"/>
    <w:multiLevelType w:val="hybridMultilevel"/>
    <w:tmpl w:val="094600E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D0E8EBCE">
      <w:start w:val="1"/>
      <w:numFmt w:val="decimal"/>
      <w:lvlText w:val="%3)"/>
      <w:lvlJc w:val="left"/>
      <w:pPr>
        <w:ind w:left="347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248121E0"/>
    <w:multiLevelType w:val="hybridMultilevel"/>
    <w:tmpl w:val="AFAE33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8453BD"/>
    <w:multiLevelType w:val="hybridMultilevel"/>
    <w:tmpl w:val="8C701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EA7339"/>
    <w:multiLevelType w:val="hybridMultilevel"/>
    <w:tmpl w:val="30048B8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28DC3D29"/>
    <w:multiLevelType w:val="hybridMultilevel"/>
    <w:tmpl w:val="58A06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2331E3"/>
    <w:multiLevelType w:val="multilevel"/>
    <w:tmpl w:val="B44C6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8" w15:restartNumberingAfterBreak="0">
    <w:nsid w:val="2A9F532D"/>
    <w:multiLevelType w:val="multilevel"/>
    <w:tmpl w:val="F702A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29" w15:restartNumberingAfterBreak="0">
    <w:nsid w:val="2C8E071D"/>
    <w:multiLevelType w:val="hybridMultilevel"/>
    <w:tmpl w:val="3DFAF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F213AA"/>
    <w:multiLevelType w:val="multilevel"/>
    <w:tmpl w:val="D1F659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3" w:hanging="360"/>
      </w:pPr>
      <w:rPr>
        <w:rFonts w:ascii="Times New Roman" w:eastAsiaTheme="minorHAnsi" w:hAnsi="Times New Roman"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1694F05"/>
    <w:multiLevelType w:val="hybridMultilevel"/>
    <w:tmpl w:val="70D869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21B613A"/>
    <w:multiLevelType w:val="hybridMultilevel"/>
    <w:tmpl w:val="7D443BF6"/>
    <w:lvl w:ilvl="0" w:tplc="C5B43ACE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339B02A4"/>
    <w:multiLevelType w:val="multilevel"/>
    <w:tmpl w:val="F702A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34" w15:restartNumberingAfterBreak="0">
    <w:nsid w:val="33A44A79"/>
    <w:multiLevelType w:val="multilevel"/>
    <w:tmpl w:val="1396B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5" w15:restartNumberingAfterBreak="0">
    <w:nsid w:val="34BB278E"/>
    <w:multiLevelType w:val="multilevel"/>
    <w:tmpl w:val="59D25B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3780789F"/>
    <w:multiLevelType w:val="multilevel"/>
    <w:tmpl w:val="9708A8E2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37" w15:restartNumberingAfterBreak="0">
    <w:nsid w:val="3AA81074"/>
    <w:multiLevelType w:val="multilevel"/>
    <w:tmpl w:val="26A62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E42395D"/>
    <w:multiLevelType w:val="hybridMultilevel"/>
    <w:tmpl w:val="24BCA692"/>
    <w:lvl w:ilvl="0" w:tplc="C38A11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FA436C4"/>
    <w:multiLevelType w:val="multilevel"/>
    <w:tmpl w:val="99444620"/>
    <w:lvl w:ilvl="0">
      <w:start w:val="1"/>
      <w:numFmt w:val="decimal"/>
      <w:lvlText w:val="%1"/>
      <w:lvlJc w:val="left"/>
      <w:pPr>
        <w:ind w:left="435" w:hanging="435"/>
      </w:pPr>
      <w:rPr>
        <w:rFonts w:ascii="Calibri" w:hAnsi="Calibri" w:cs="Calibri" w:hint="default"/>
        <w:b/>
      </w:rPr>
    </w:lvl>
    <w:lvl w:ilvl="1">
      <w:start w:val="2"/>
      <w:numFmt w:val="decimal"/>
      <w:lvlText w:val="%1.%2"/>
      <w:lvlJc w:val="left"/>
      <w:pPr>
        <w:ind w:left="648" w:hanging="435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ascii="Calibri" w:hAnsi="Calibri" w:cs="Calibri"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ascii="Calibri" w:hAnsi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ascii="Calibri" w:hAnsi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ascii="Calibri" w:hAnsi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ascii="Calibri" w:hAnsi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ascii="Calibri" w:hAnsi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ascii="Calibri" w:hAnsi="Calibri" w:cs="Calibri" w:hint="default"/>
        <w:b/>
      </w:rPr>
    </w:lvl>
  </w:abstractNum>
  <w:abstractNum w:abstractNumId="40" w15:restartNumberingAfterBreak="0">
    <w:nsid w:val="401B0EBC"/>
    <w:multiLevelType w:val="multilevel"/>
    <w:tmpl w:val="EF867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i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 w15:restartNumberingAfterBreak="0">
    <w:nsid w:val="405E1B02"/>
    <w:multiLevelType w:val="hybridMultilevel"/>
    <w:tmpl w:val="B8AA02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0AD7F40"/>
    <w:multiLevelType w:val="hybridMultilevel"/>
    <w:tmpl w:val="BEC2A3C8"/>
    <w:lvl w:ilvl="0" w:tplc="1AB61AC8">
      <w:start w:val="1"/>
      <w:numFmt w:val="lowerLetter"/>
      <w:lvlText w:val="%1)"/>
      <w:lvlJc w:val="left"/>
      <w:pPr>
        <w:ind w:left="1213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3" w15:restartNumberingAfterBreak="0">
    <w:nsid w:val="417C7719"/>
    <w:multiLevelType w:val="multilevel"/>
    <w:tmpl w:val="F702A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44" w15:restartNumberingAfterBreak="0">
    <w:nsid w:val="41F63781"/>
    <w:multiLevelType w:val="multilevel"/>
    <w:tmpl w:val="CC8E17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45" w15:restartNumberingAfterBreak="0">
    <w:nsid w:val="46FF79D6"/>
    <w:multiLevelType w:val="hybridMultilevel"/>
    <w:tmpl w:val="41500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7AF7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08747D"/>
    <w:multiLevelType w:val="multilevel"/>
    <w:tmpl w:val="F702AE9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47" w15:restartNumberingAfterBreak="0">
    <w:nsid w:val="4B3317FC"/>
    <w:multiLevelType w:val="hybridMultilevel"/>
    <w:tmpl w:val="8B1423C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8" w15:restartNumberingAfterBreak="0">
    <w:nsid w:val="4C331808"/>
    <w:multiLevelType w:val="hybridMultilevel"/>
    <w:tmpl w:val="E5D0ED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E2E0AE7"/>
    <w:multiLevelType w:val="multilevel"/>
    <w:tmpl w:val="F702A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50" w15:restartNumberingAfterBreak="0">
    <w:nsid w:val="4E3A57DD"/>
    <w:multiLevelType w:val="hybridMultilevel"/>
    <w:tmpl w:val="EB688A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4F1B7632"/>
    <w:multiLevelType w:val="hybridMultilevel"/>
    <w:tmpl w:val="418E4A78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2" w15:restartNumberingAfterBreak="0">
    <w:nsid w:val="4F6E675B"/>
    <w:multiLevelType w:val="hybridMultilevel"/>
    <w:tmpl w:val="535209A8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BBFAFC78">
      <w:start w:val="1"/>
      <w:numFmt w:val="decimal"/>
      <w:lvlText w:val="%2."/>
      <w:lvlJc w:val="left"/>
      <w:pPr>
        <w:ind w:left="2142" w:hanging="1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3" w15:restartNumberingAfterBreak="0">
    <w:nsid w:val="516144F1"/>
    <w:multiLevelType w:val="hybridMultilevel"/>
    <w:tmpl w:val="0BC838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56D57A0C"/>
    <w:multiLevelType w:val="multilevel"/>
    <w:tmpl w:val="BCBE7C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5" w15:restartNumberingAfterBreak="0">
    <w:nsid w:val="57BE5C64"/>
    <w:multiLevelType w:val="hybridMultilevel"/>
    <w:tmpl w:val="4D7E4A6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57C437F2"/>
    <w:multiLevelType w:val="hybridMultilevel"/>
    <w:tmpl w:val="1D327802"/>
    <w:lvl w:ilvl="0" w:tplc="A4969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87F47AB"/>
    <w:multiLevelType w:val="hybridMultilevel"/>
    <w:tmpl w:val="CF543E06"/>
    <w:lvl w:ilvl="0" w:tplc="D9E00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10683E"/>
    <w:multiLevelType w:val="hybridMultilevel"/>
    <w:tmpl w:val="CC86B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883C5B"/>
    <w:multiLevelType w:val="multilevel"/>
    <w:tmpl w:val="F702A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60" w15:restartNumberingAfterBreak="0">
    <w:nsid w:val="5E024EA0"/>
    <w:multiLevelType w:val="hybridMultilevel"/>
    <w:tmpl w:val="10EC8D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E176CBB"/>
    <w:multiLevelType w:val="hybridMultilevel"/>
    <w:tmpl w:val="CBC25170"/>
    <w:lvl w:ilvl="0" w:tplc="C254A5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DE0F92"/>
    <w:multiLevelType w:val="hybridMultilevel"/>
    <w:tmpl w:val="ECBC6D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612047A9"/>
    <w:multiLevelType w:val="hybridMultilevel"/>
    <w:tmpl w:val="8B4A3DB4"/>
    <w:lvl w:ilvl="0" w:tplc="74E4E5AC">
      <w:start w:val="1"/>
      <w:numFmt w:val="decimal"/>
      <w:lvlText w:val="%1)"/>
      <w:lvlJc w:val="left"/>
      <w:pPr>
        <w:ind w:left="1146" w:hanging="360"/>
      </w:pPr>
      <w:rPr>
        <w:sz w:val="22"/>
      </w:rPr>
    </w:lvl>
    <w:lvl w:ilvl="1" w:tplc="98B0464C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63F465BE"/>
    <w:multiLevelType w:val="hybridMultilevel"/>
    <w:tmpl w:val="BD8AEE6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64ED1459"/>
    <w:multiLevelType w:val="hybridMultilevel"/>
    <w:tmpl w:val="BD8AEE6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 w15:restartNumberingAfterBreak="0">
    <w:nsid w:val="67BC63C7"/>
    <w:multiLevelType w:val="hybridMultilevel"/>
    <w:tmpl w:val="B644F714"/>
    <w:lvl w:ilvl="0" w:tplc="DFC651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68624F85"/>
    <w:multiLevelType w:val="multilevel"/>
    <w:tmpl w:val="9F286B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8" w15:restartNumberingAfterBreak="0">
    <w:nsid w:val="6CE96691"/>
    <w:multiLevelType w:val="multilevel"/>
    <w:tmpl w:val="1B9800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D7578ED"/>
    <w:multiLevelType w:val="multilevel"/>
    <w:tmpl w:val="BF56D2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70" w15:restartNumberingAfterBreak="0">
    <w:nsid w:val="6FF72405"/>
    <w:multiLevelType w:val="multilevel"/>
    <w:tmpl w:val="F836EB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1" w15:restartNumberingAfterBreak="0">
    <w:nsid w:val="739B5243"/>
    <w:multiLevelType w:val="multilevel"/>
    <w:tmpl w:val="F702A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72" w15:restartNumberingAfterBreak="0">
    <w:nsid w:val="74AC4A2C"/>
    <w:multiLevelType w:val="hybridMultilevel"/>
    <w:tmpl w:val="9FB0CC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7968650E"/>
    <w:multiLevelType w:val="hybridMultilevel"/>
    <w:tmpl w:val="D6202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51E598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9B1242"/>
    <w:multiLevelType w:val="hybridMultilevel"/>
    <w:tmpl w:val="50066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DB2B5F"/>
    <w:multiLevelType w:val="hybridMultilevel"/>
    <w:tmpl w:val="2AF2FD4C"/>
    <w:lvl w:ilvl="0" w:tplc="F95CE83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A425D"/>
    <w:multiLevelType w:val="hybridMultilevel"/>
    <w:tmpl w:val="C8725232"/>
    <w:lvl w:ilvl="0" w:tplc="8A648A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7D0B543B"/>
    <w:multiLevelType w:val="hybridMultilevel"/>
    <w:tmpl w:val="58A068D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7">
      <w:start w:val="1"/>
      <w:numFmt w:val="lowerLetter"/>
      <w:lvlText w:val="%2)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8" w15:restartNumberingAfterBreak="0">
    <w:nsid w:val="7D0D31A2"/>
    <w:multiLevelType w:val="multilevel"/>
    <w:tmpl w:val="B7640794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Zero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79" w15:restartNumberingAfterBreak="0">
    <w:nsid w:val="7E1F3FE7"/>
    <w:multiLevelType w:val="multilevel"/>
    <w:tmpl w:val="949A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F3E31DF"/>
    <w:multiLevelType w:val="hybridMultilevel"/>
    <w:tmpl w:val="EDCA1C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39"/>
  </w:num>
  <w:num w:numId="8">
    <w:abstractNumId w:val="51"/>
  </w:num>
  <w:num w:numId="9">
    <w:abstractNumId w:val="5"/>
  </w:num>
  <w:num w:numId="10">
    <w:abstractNumId w:val="0"/>
  </w:num>
  <w:num w:numId="11">
    <w:abstractNumId w:val="4"/>
  </w:num>
  <w:num w:numId="12">
    <w:abstractNumId w:val="30"/>
  </w:num>
  <w:num w:numId="13">
    <w:abstractNumId w:val="2"/>
  </w:num>
  <w:num w:numId="14">
    <w:abstractNumId w:val="10"/>
  </w:num>
  <w:num w:numId="15">
    <w:abstractNumId w:val="68"/>
  </w:num>
  <w:num w:numId="16">
    <w:abstractNumId w:val="6"/>
  </w:num>
  <w:num w:numId="17">
    <w:abstractNumId w:val="34"/>
  </w:num>
  <w:num w:numId="18">
    <w:abstractNumId w:val="67"/>
  </w:num>
  <w:num w:numId="19">
    <w:abstractNumId w:val="44"/>
  </w:num>
  <w:num w:numId="20">
    <w:abstractNumId w:val="70"/>
  </w:num>
  <w:num w:numId="21">
    <w:abstractNumId w:val="36"/>
  </w:num>
  <w:num w:numId="22">
    <w:abstractNumId w:val="37"/>
  </w:num>
  <w:num w:numId="23">
    <w:abstractNumId w:val="35"/>
  </w:num>
  <w:num w:numId="24">
    <w:abstractNumId w:val="45"/>
  </w:num>
  <w:num w:numId="25">
    <w:abstractNumId w:val="9"/>
  </w:num>
  <w:num w:numId="26">
    <w:abstractNumId w:val="7"/>
  </w:num>
  <w:num w:numId="27">
    <w:abstractNumId w:val="42"/>
  </w:num>
  <w:num w:numId="28">
    <w:abstractNumId w:val="54"/>
  </w:num>
  <w:num w:numId="29">
    <w:abstractNumId w:val="78"/>
  </w:num>
  <w:num w:numId="30">
    <w:abstractNumId w:val="49"/>
  </w:num>
  <w:num w:numId="31">
    <w:abstractNumId w:val="61"/>
  </w:num>
  <w:num w:numId="32">
    <w:abstractNumId w:val="27"/>
  </w:num>
  <w:num w:numId="33">
    <w:abstractNumId w:val="19"/>
  </w:num>
  <w:num w:numId="34">
    <w:abstractNumId w:val="57"/>
  </w:num>
  <w:num w:numId="35">
    <w:abstractNumId w:val="46"/>
  </w:num>
  <w:num w:numId="36">
    <w:abstractNumId w:val="28"/>
  </w:num>
  <w:num w:numId="37">
    <w:abstractNumId w:val="43"/>
  </w:num>
  <w:num w:numId="38">
    <w:abstractNumId w:val="33"/>
  </w:num>
  <w:num w:numId="39">
    <w:abstractNumId w:val="59"/>
  </w:num>
  <w:num w:numId="40">
    <w:abstractNumId w:val="13"/>
  </w:num>
  <w:num w:numId="41">
    <w:abstractNumId w:val="20"/>
  </w:num>
  <w:num w:numId="42">
    <w:abstractNumId w:val="8"/>
  </w:num>
  <w:num w:numId="43">
    <w:abstractNumId w:val="56"/>
  </w:num>
  <w:num w:numId="44">
    <w:abstractNumId w:val="69"/>
  </w:num>
  <w:num w:numId="45">
    <w:abstractNumId w:val="17"/>
  </w:num>
  <w:num w:numId="46">
    <w:abstractNumId w:val="31"/>
  </w:num>
  <w:num w:numId="47">
    <w:abstractNumId w:val="15"/>
  </w:num>
  <w:num w:numId="48">
    <w:abstractNumId w:val="14"/>
  </w:num>
  <w:num w:numId="49">
    <w:abstractNumId w:val="47"/>
  </w:num>
  <w:num w:numId="50">
    <w:abstractNumId w:val="18"/>
  </w:num>
  <w:num w:numId="51">
    <w:abstractNumId w:val="48"/>
  </w:num>
  <w:num w:numId="52">
    <w:abstractNumId w:val="12"/>
  </w:num>
  <w:num w:numId="53">
    <w:abstractNumId w:val="76"/>
  </w:num>
  <w:num w:numId="54">
    <w:abstractNumId w:val="65"/>
  </w:num>
  <w:num w:numId="55">
    <w:abstractNumId w:val="53"/>
  </w:num>
  <w:num w:numId="56">
    <w:abstractNumId w:val="64"/>
  </w:num>
  <w:num w:numId="57">
    <w:abstractNumId w:val="63"/>
  </w:num>
  <w:num w:numId="58">
    <w:abstractNumId w:val="66"/>
  </w:num>
  <w:num w:numId="59">
    <w:abstractNumId w:val="16"/>
  </w:num>
  <w:num w:numId="60">
    <w:abstractNumId w:val="80"/>
  </w:num>
  <w:num w:numId="61">
    <w:abstractNumId w:val="60"/>
  </w:num>
  <w:num w:numId="62">
    <w:abstractNumId w:val="21"/>
  </w:num>
  <w:num w:numId="63">
    <w:abstractNumId w:val="52"/>
  </w:num>
  <w:num w:numId="64">
    <w:abstractNumId w:val="55"/>
  </w:num>
  <w:num w:numId="65">
    <w:abstractNumId w:val="25"/>
  </w:num>
  <w:num w:numId="66">
    <w:abstractNumId w:val="72"/>
  </w:num>
  <w:num w:numId="67">
    <w:abstractNumId w:val="71"/>
  </w:num>
  <w:num w:numId="68">
    <w:abstractNumId w:val="41"/>
  </w:num>
  <w:num w:numId="69">
    <w:abstractNumId w:val="22"/>
  </w:num>
  <w:num w:numId="70">
    <w:abstractNumId w:val="73"/>
  </w:num>
  <w:num w:numId="71">
    <w:abstractNumId w:val="75"/>
  </w:num>
  <w:num w:numId="72">
    <w:abstractNumId w:val="77"/>
  </w:num>
  <w:num w:numId="73">
    <w:abstractNumId w:val="26"/>
  </w:num>
  <w:num w:numId="74">
    <w:abstractNumId w:val="24"/>
  </w:num>
  <w:num w:numId="75">
    <w:abstractNumId w:val="74"/>
  </w:num>
  <w:num w:numId="76">
    <w:abstractNumId w:val="29"/>
  </w:num>
  <w:num w:numId="77">
    <w:abstractNumId w:val="58"/>
  </w:num>
  <w:num w:numId="78">
    <w:abstractNumId w:val="62"/>
  </w:num>
  <w:num w:numId="79">
    <w:abstractNumId w:val="50"/>
  </w:num>
  <w:num w:numId="80">
    <w:abstractNumId w:val="38"/>
  </w:num>
  <w:num w:numId="81">
    <w:abstractNumId w:val="23"/>
  </w:num>
  <w:num w:numId="82">
    <w:abstractNumId w:val="3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E4"/>
    <w:rsid w:val="00010AB9"/>
    <w:rsid w:val="000119A8"/>
    <w:rsid w:val="00030DD9"/>
    <w:rsid w:val="00032034"/>
    <w:rsid w:val="000350EB"/>
    <w:rsid w:val="00040CDF"/>
    <w:rsid w:val="00065DC6"/>
    <w:rsid w:val="00066685"/>
    <w:rsid w:val="00066C4A"/>
    <w:rsid w:val="000674A9"/>
    <w:rsid w:val="00070BB2"/>
    <w:rsid w:val="00073C60"/>
    <w:rsid w:val="0007552C"/>
    <w:rsid w:val="00082502"/>
    <w:rsid w:val="00093DAB"/>
    <w:rsid w:val="000A6F28"/>
    <w:rsid w:val="000A7756"/>
    <w:rsid w:val="000B24D6"/>
    <w:rsid w:val="000B2F3A"/>
    <w:rsid w:val="000C33CA"/>
    <w:rsid w:val="000D1D16"/>
    <w:rsid w:val="000D2BA4"/>
    <w:rsid w:val="000E1361"/>
    <w:rsid w:val="000E278A"/>
    <w:rsid w:val="000F61BB"/>
    <w:rsid w:val="00101F01"/>
    <w:rsid w:val="00103E80"/>
    <w:rsid w:val="00104BEF"/>
    <w:rsid w:val="00104F20"/>
    <w:rsid w:val="00135AAA"/>
    <w:rsid w:val="001478FC"/>
    <w:rsid w:val="00150792"/>
    <w:rsid w:val="00164243"/>
    <w:rsid w:val="001673CF"/>
    <w:rsid w:val="001716A2"/>
    <w:rsid w:val="001813D4"/>
    <w:rsid w:val="001818F5"/>
    <w:rsid w:val="00183846"/>
    <w:rsid w:val="0018588B"/>
    <w:rsid w:val="00187A12"/>
    <w:rsid w:val="00195CBA"/>
    <w:rsid w:val="0019610C"/>
    <w:rsid w:val="00197094"/>
    <w:rsid w:val="001B42B5"/>
    <w:rsid w:val="001C174B"/>
    <w:rsid w:val="001D1E35"/>
    <w:rsid w:val="001E5E9C"/>
    <w:rsid w:val="002223D8"/>
    <w:rsid w:val="00242BA0"/>
    <w:rsid w:val="00244977"/>
    <w:rsid w:val="002464D0"/>
    <w:rsid w:val="00263EFD"/>
    <w:rsid w:val="002703FE"/>
    <w:rsid w:val="0028122F"/>
    <w:rsid w:val="002A0B40"/>
    <w:rsid w:val="002C4FE0"/>
    <w:rsid w:val="002D17B8"/>
    <w:rsid w:val="002D1EFE"/>
    <w:rsid w:val="002D31F0"/>
    <w:rsid w:val="002D7FBA"/>
    <w:rsid w:val="002E6AA2"/>
    <w:rsid w:val="0031110A"/>
    <w:rsid w:val="00314E47"/>
    <w:rsid w:val="00330BB3"/>
    <w:rsid w:val="003941C6"/>
    <w:rsid w:val="0039572E"/>
    <w:rsid w:val="003C03C5"/>
    <w:rsid w:val="003C1172"/>
    <w:rsid w:val="003E567D"/>
    <w:rsid w:val="003E5AEE"/>
    <w:rsid w:val="004133CD"/>
    <w:rsid w:val="00413B52"/>
    <w:rsid w:val="00414F2E"/>
    <w:rsid w:val="0041580B"/>
    <w:rsid w:val="004209D1"/>
    <w:rsid w:val="00424730"/>
    <w:rsid w:val="004321F0"/>
    <w:rsid w:val="004347F4"/>
    <w:rsid w:val="00436798"/>
    <w:rsid w:val="00437166"/>
    <w:rsid w:val="0044322F"/>
    <w:rsid w:val="00446142"/>
    <w:rsid w:val="004552B2"/>
    <w:rsid w:val="004574B5"/>
    <w:rsid w:val="00462E66"/>
    <w:rsid w:val="00467FE9"/>
    <w:rsid w:val="0048233B"/>
    <w:rsid w:val="00483F21"/>
    <w:rsid w:val="00493BE3"/>
    <w:rsid w:val="004960DD"/>
    <w:rsid w:val="004A115C"/>
    <w:rsid w:val="004A6CB4"/>
    <w:rsid w:val="004B33C6"/>
    <w:rsid w:val="004C52A1"/>
    <w:rsid w:val="004C6E3A"/>
    <w:rsid w:val="004E1657"/>
    <w:rsid w:val="004E2A9F"/>
    <w:rsid w:val="004E3B88"/>
    <w:rsid w:val="004E464D"/>
    <w:rsid w:val="004E4977"/>
    <w:rsid w:val="004F34E3"/>
    <w:rsid w:val="004F6CD2"/>
    <w:rsid w:val="00502AC6"/>
    <w:rsid w:val="005121F4"/>
    <w:rsid w:val="00522BE4"/>
    <w:rsid w:val="00525B25"/>
    <w:rsid w:val="00537F08"/>
    <w:rsid w:val="00544671"/>
    <w:rsid w:val="005647C3"/>
    <w:rsid w:val="00567B83"/>
    <w:rsid w:val="00576829"/>
    <w:rsid w:val="00576871"/>
    <w:rsid w:val="00584BEC"/>
    <w:rsid w:val="0059256B"/>
    <w:rsid w:val="005954E7"/>
    <w:rsid w:val="005955A4"/>
    <w:rsid w:val="005A3608"/>
    <w:rsid w:val="005B42F7"/>
    <w:rsid w:val="005D02AA"/>
    <w:rsid w:val="005D0FBD"/>
    <w:rsid w:val="005D32D4"/>
    <w:rsid w:val="005D386D"/>
    <w:rsid w:val="005D5924"/>
    <w:rsid w:val="005E31BB"/>
    <w:rsid w:val="005E7118"/>
    <w:rsid w:val="005F33DB"/>
    <w:rsid w:val="006109B5"/>
    <w:rsid w:val="0063674E"/>
    <w:rsid w:val="00644F27"/>
    <w:rsid w:val="00647DAD"/>
    <w:rsid w:val="00670A32"/>
    <w:rsid w:val="0069059F"/>
    <w:rsid w:val="00693D7E"/>
    <w:rsid w:val="006B5AE0"/>
    <w:rsid w:val="006B73BA"/>
    <w:rsid w:val="006E0095"/>
    <w:rsid w:val="006E430A"/>
    <w:rsid w:val="006F4224"/>
    <w:rsid w:val="007061DD"/>
    <w:rsid w:val="007403AE"/>
    <w:rsid w:val="00740A30"/>
    <w:rsid w:val="00740A6D"/>
    <w:rsid w:val="007415A8"/>
    <w:rsid w:val="0074450B"/>
    <w:rsid w:val="0076103B"/>
    <w:rsid w:val="00767695"/>
    <w:rsid w:val="00784B93"/>
    <w:rsid w:val="0078575F"/>
    <w:rsid w:val="00786C3C"/>
    <w:rsid w:val="007874C6"/>
    <w:rsid w:val="007903AA"/>
    <w:rsid w:val="0079055F"/>
    <w:rsid w:val="0079609D"/>
    <w:rsid w:val="007A71FF"/>
    <w:rsid w:val="007B64C4"/>
    <w:rsid w:val="007C4D9A"/>
    <w:rsid w:val="007C5577"/>
    <w:rsid w:val="007C6DA3"/>
    <w:rsid w:val="007D44E1"/>
    <w:rsid w:val="007E2505"/>
    <w:rsid w:val="007F5387"/>
    <w:rsid w:val="00807836"/>
    <w:rsid w:val="00812285"/>
    <w:rsid w:val="008173EA"/>
    <w:rsid w:val="0083356F"/>
    <w:rsid w:val="008344C5"/>
    <w:rsid w:val="0083692A"/>
    <w:rsid w:val="0084455C"/>
    <w:rsid w:val="00847A75"/>
    <w:rsid w:val="00864583"/>
    <w:rsid w:val="00880B8A"/>
    <w:rsid w:val="00894296"/>
    <w:rsid w:val="008A2DC8"/>
    <w:rsid w:val="008B271A"/>
    <w:rsid w:val="008C2707"/>
    <w:rsid w:val="008C47E7"/>
    <w:rsid w:val="008C65BF"/>
    <w:rsid w:val="008E03F4"/>
    <w:rsid w:val="008E46EB"/>
    <w:rsid w:val="008F7F64"/>
    <w:rsid w:val="00920076"/>
    <w:rsid w:val="00933172"/>
    <w:rsid w:val="00955066"/>
    <w:rsid w:val="0096306E"/>
    <w:rsid w:val="009737AC"/>
    <w:rsid w:val="0097695C"/>
    <w:rsid w:val="009B2BA8"/>
    <w:rsid w:val="009B36E5"/>
    <w:rsid w:val="009C0F43"/>
    <w:rsid w:val="009D73AD"/>
    <w:rsid w:val="009E616D"/>
    <w:rsid w:val="009F1158"/>
    <w:rsid w:val="00A06463"/>
    <w:rsid w:val="00A111F4"/>
    <w:rsid w:val="00A1352B"/>
    <w:rsid w:val="00A13E1F"/>
    <w:rsid w:val="00A1442A"/>
    <w:rsid w:val="00A24AC1"/>
    <w:rsid w:val="00A330E5"/>
    <w:rsid w:val="00A34963"/>
    <w:rsid w:val="00A37C85"/>
    <w:rsid w:val="00A51061"/>
    <w:rsid w:val="00A54778"/>
    <w:rsid w:val="00A6071E"/>
    <w:rsid w:val="00A71210"/>
    <w:rsid w:val="00A75083"/>
    <w:rsid w:val="00A756F2"/>
    <w:rsid w:val="00A85DC6"/>
    <w:rsid w:val="00A90352"/>
    <w:rsid w:val="00A938CA"/>
    <w:rsid w:val="00A9543B"/>
    <w:rsid w:val="00AA3E6C"/>
    <w:rsid w:val="00AA57EF"/>
    <w:rsid w:val="00AB453F"/>
    <w:rsid w:val="00AC10E9"/>
    <w:rsid w:val="00AD26EC"/>
    <w:rsid w:val="00AE0DB0"/>
    <w:rsid w:val="00AF0F36"/>
    <w:rsid w:val="00AF7CF0"/>
    <w:rsid w:val="00B12381"/>
    <w:rsid w:val="00B16D1A"/>
    <w:rsid w:val="00B24827"/>
    <w:rsid w:val="00B2509B"/>
    <w:rsid w:val="00B31731"/>
    <w:rsid w:val="00B31994"/>
    <w:rsid w:val="00B644D2"/>
    <w:rsid w:val="00B64AA9"/>
    <w:rsid w:val="00BA004B"/>
    <w:rsid w:val="00BA4960"/>
    <w:rsid w:val="00BA5CE9"/>
    <w:rsid w:val="00BB79D8"/>
    <w:rsid w:val="00BC50D5"/>
    <w:rsid w:val="00BC78F5"/>
    <w:rsid w:val="00BD4866"/>
    <w:rsid w:val="00BE29A4"/>
    <w:rsid w:val="00BE7539"/>
    <w:rsid w:val="00C00B92"/>
    <w:rsid w:val="00C20031"/>
    <w:rsid w:val="00C22A37"/>
    <w:rsid w:val="00C26B46"/>
    <w:rsid w:val="00C34BAF"/>
    <w:rsid w:val="00C41A67"/>
    <w:rsid w:val="00C477FB"/>
    <w:rsid w:val="00C51E8F"/>
    <w:rsid w:val="00C621D3"/>
    <w:rsid w:val="00C8471A"/>
    <w:rsid w:val="00C93D6A"/>
    <w:rsid w:val="00CA0DB7"/>
    <w:rsid w:val="00CA47E0"/>
    <w:rsid w:val="00CA6083"/>
    <w:rsid w:val="00CC25CA"/>
    <w:rsid w:val="00CC3126"/>
    <w:rsid w:val="00CC3440"/>
    <w:rsid w:val="00CF403D"/>
    <w:rsid w:val="00CF7771"/>
    <w:rsid w:val="00D145A7"/>
    <w:rsid w:val="00D267E9"/>
    <w:rsid w:val="00D3115C"/>
    <w:rsid w:val="00D3253C"/>
    <w:rsid w:val="00D5166B"/>
    <w:rsid w:val="00D53BBE"/>
    <w:rsid w:val="00D83562"/>
    <w:rsid w:val="00D96471"/>
    <w:rsid w:val="00DA7EC6"/>
    <w:rsid w:val="00DB3146"/>
    <w:rsid w:val="00DC3B23"/>
    <w:rsid w:val="00DD14B0"/>
    <w:rsid w:val="00DE56C3"/>
    <w:rsid w:val="00DF4DD8"/>
    <w:rsid w:val="00DF4F12"/>
    <w:rsid w:val="00E060E0"/>
    <w:rsid w:val="00E15D79"/>
    <w:rsid w:val="00E44532"/>
    <w:rsid w:val="00E5069E"/>
    <w:rsid w:val="00E516DB"/>
    <w:rsid w:val="00E5563C"/>
    <w:rsid w:val="00E724CF"/>
    <w:rsid w:val="00E77079"/>
    <w:rsid w:val="00E80C0D"/>
    <w:rsid w:val="00E962B1"/>
    <w:rsid w:val="00EA0099"/>
    <w:rsid w:val="00EA2EAB"/>
    <w:rsid w:val="00EB4A28"/>
    <w:rsid w:val="00ED2F23"/>
    <w:rsid w:val="00EE31B8"/>
    <w:rsid w:val="00EE4F3D"/>
    <w:rsid w:val="00EE644E"/>
    <w:rsid w:val="00EE647D"/>
    <w:rsid w:val="00EF34F0"/>
    <w:rsid w:val="00EF4CB4"/>
    <w:rsid w:val="00EF65EF"/>
    <w:rsid w:val="00F018F5"/>
    <w:rsid w:val="00F04F6B"/>
    <w:rsid w:val="00F06953"/>
    <w:rsid w:val="00F1011E"/>
    <w:rsid w:val="00F10733"/>
    <w:rsid w:val="00F11436"/>
    <w:rsid w:val="00F16B98"/>
    <w:rsid w:val="00F17ECF"/>
    <w:rsid w:val="00F22D95"/>
    <w:rsid w:val="00F3458F"/>
    <w:rsid w:val="00F4044D"/>
    <w:rsid w:val="00F71A5E"/>
    <w:rsid w:val="00F77D5A"/>
    <w:rsid w:val="00F9428C"/>
    <w:rsid w:val="00F97157"/>
    <w:rsid w:val="00FA0FC4"/>
    <w:rsid w:val="00FB1AF2"/>
    <w:rsid w:val="00FB3062"/>
    <w:rsid w:val="00FC502A"/>
    <w:rsid w:val="00FD2756"/>
    <w:rsid w:val="00FD4742"/>
    <w:rsid w:val="00FE113E"/>
    <w:rsid w:val="00FE2C2D"/>
    <w:rsid w:val="00FE5DBE"/>
    <w:rsid w:val="00FF515F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B121"/>
  <w15:docId w15:val="{49B78244-B176-47E5-9F68-C0C555B9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BE4"/>
    <w:pPr>
      <w:spacing w:after="0"/>
      <w:contextualSpacing/>
      <w:jc w:val="both"/>
    </w:pPr>
    <w:rPr>
      <w:rFonts w:ascii="Arial" w:eastAsia="Calibri" w:hAnsi="Arial" w:cs="Arial"/>
      <w:sz w:val="20"/>
      <w:szCs w:val="20"/>
    </w:rPr>
  </w:style>
  <w:style w:type="character" w:styleId="Hipercze">
    <w:name w:val="Hyperlink"/>
    <w:unhideWhenUsed/>
    <w:rsid w:val="00522BE4"/>
    <w:rPr>
      <w:color w:val="0000FF"/>
      <w:u w:val="single"/>
    </w:rPr>
  </w:style>
  <w:style w:type="paragraph" w:customStyle="1" w:styleId="Default">
    <w:name w:val="Default"/>
    <w:rsid w:val="00CA0DB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64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21D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621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621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1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1D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621D3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F1011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0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A30"/>
  </w:style>
  <w:style w:type="paragraph" w:styleId="Stopka">
    <w:name w:val="footer"/>
    <w:basedOn w:val="Normalny"/>
    <w:link w:val="StopkaZnak"/>
    <w:uiPriority w:val="99"/>
    <w:unhideWhenUsed/>
    <w:rsid w:val="00740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A30"/>
  </w:style>
  <w:style w:type="character" w:customStyle="1" w:styleId="Teksttreci">
    <w:name w:val="Tekst treści_"/>
    <w:link w:val="Teksttreci0"/>
    <w:rsid w:val="004C6E3A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C6E3A"/>
    <w:pPr>
      <w:shd w:val="clear" w:color="auto" w:fill="FFFFFF"/>
      <w:spacing w:after="420" w:line="0" w:lineRule="atLeast"/>
      <w:ind w:hanging="460"/>
    </w:pPr>
    <w:rPr>
      <w:rFonts w:ascii="Calibri" w:eastAsia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33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33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33DB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4823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8233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ezodstpw">
    <w:name w:val="No Spacing"/>
    <w:uiPriority w:val="1"/>
    <w:qFormat/>
    <w:rsid w:val="00502A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opka1">
    <w:name w:val="Stopka1"/>
    <w:rsid w:val="009B2BA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5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2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4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77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54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41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36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86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318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356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702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bf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5207F-2DF4-4086-A7B3-B83304A8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E212B151</Template>
  <TotalTime>3</TotalTime>
  <Pages>15</Pages>
  <Words>4910</Words>
  <Characters>29462</Characters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2019-11-08T07:54:00Z</cp:lastPrinted>
  <dcterms:created xsi:type="dcterms:W3CDTF">2019-11-08T07:54:00Z</dcterms:created>
  <dcterms:modified xsi:type="dcterms:W3CDTF">2019-11-08T09:48:00Z</dcterms:modified>
</cp:coreProperties>
</file>