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7C" w:rsidRPr="001834C8" w:rsidRDefault="00571B1D" w:rsidP="00927EF3">
      <w:pPr>
        <w:jc w:val="both"/>
        <w:rPr>
          <w:b/>
        </w:rPr>
      </w:pPr>
      <w:r w:rsidRPr="001834C8">
        <w:rPr>
          <w:b/>
        </w:rPr>
        <w:t>Ogólna instrukcja wypełniania XSD</w:t>
      </w:r>
    </w:p>
    <w:p w:rsidR="00571B1D" w:rsidRDefault="00571B1D" w:rsidP="00927EF3">
      <w:pPr>
        <w:jc w:val="both"/>
      </w:pPr>
    </w:p>
    <w:p w:rsidR="00571B1D" w:rsidRDefault="00571B1D" w:rsidP="00927EF3">
      <w:pPr>
        <w:jc w:val="both"/>
      </w:pPr>
      <w:r>
        <w:t xml:space="preserve">Schemat </w:t>
      </w:r>
      <w:proofErr w:type="spellStart"/>
      <w:r>
        <w:t>xsd</w:t>
      </w:r>
      <w:proofErr w:type="spellEnd"/>
      <w:r>
        <w:t xml:space="preserve"> składa się z dwóch</w:t>
      </w:r>
      <w:r w:rsidR="004A2DD6">
        <w:t xml:space="preserve"> sekcji </w:t>
      </w:r>
      <w:r>
        <w:t>metryczki – metryczki &lt;</w:t>
      </w:r>
      <w:proofErr w:type="spellStart"/>
      <w:r>
        <w:t>Metric</w:t>
      </w:r>
      <w:proofErr w:type="spellEnd"/>
      <w:r>
        <w:t>&gt; oraz &lt;</w:t>
      </w:r>
      <w:proofErr w:type="spellStart"/>
      <w:r>
        <w:t>Questions</w:t>
      </w:r>
      <w:proofErr w:type="spellEnd"/>
      <w:r>
        <w:t>&gt;.</w:t>
      </w:r>
    </w:p>
    <w:p w:rsidR="00DE2105" w:rsidRDefault="00571B1D" w:rsidP="00927EF3">
      <w:pPr>
        <w:jc w:val="both"/>
      </w:pPr>
      <w:r>
        <w:t>Sekcja &lt;</w:t>
      </w:r>
      <w:proofErr w:type="spellStart"/>
      <w:r>
        <w:t>Metric</w:t>
      </w:r>
      <w:proofErr w:type="spellEnd"/>
      <w:r>
        <w:t>&gt; zawiera podstawowe informację o podmiocie wysyłającym sprawozdanie.</w:t>
      </w:r>
      <w:r w:rsidR="00DE2105">
        <w:t xml:space="preserve"> Uzupełnienie sekcji </w:t>
      </w:r>
      <w:proofErr w:type="spellStart"/>
      <w:r w:rsidR="00DE2105">
        <w:t>Metric</w:t>
      </w:r>
      <w:proofErr w:type="spellEnd"/>
      <w:r w:rsidR="00DE2105">
        <w:t xml:space="preserve"> oraz wszystkich jej pól jest obowiązkowe. Nie wypeł</w:t>
      </w:r>
      <w:r w:rsidR="00927EF3">
        <w:t>ni</w:t>
      </w:r>
      <w:r w:rsidR="00DE2105">
        <w:t>enie wartości lub całej sekcji skutkować będzie uznaniem ankiety za błędną i odrzuceniem z powodu błędu technicznego.</w:t>
      </w:r>
    </w:p>
    <w:p w:rsidR="00571B1D" w:rsidRDefault="00DE2105" w:rsidP="00927EF3">
      <w:pPr>
        <w:jc w:val="both"/>
      </w:pPr>
      <w:r>
        <w:t>W sekcji n</w:t>
      </w:r>
      <w:r w:rsidR="00571B1D">
        <w:t>ależy umieścić:</w:t>
      </w:r>
    </w:p>
    <w:p w:rsidR="00571B1D" w:rsidRDefault="00571B1D" w:rsidP="00927EF3">
      <w:pPr>
        <w:jc w:val="both"/>
      </w:pPr>
      <w:r>
        <w:t>&lt;</w:t>
      </w:r>
      <w:proofErr w:type="spellStart"/>
      <w:r>
        <w:t>Ident</w:t>
      </w:r>
      <w:proofErr w:type="spellEnd"/>
      <w:r>
        <w:t>&gt; - Identyfikator NBP podmiotu którego dotyczy ankieta</w:t>
      </w:r>
    </w:p>
    <w:p w:rsidR="00571B1D" w:rsidRDefault="00571B1D" w:rsidP="00927EF3">
      <w:pPr>
        <w:jc w:val="both"/>
      </w:pPr>
      <w:r>
        <w:t>&lt;</w:t>
      </w:r>
      <w:proofErr w:type="spellStart"/>
      <w:r>
        <w:t>SentDate</w:t>
      </w:r>
      <w:proofErr w:type="spellEnd"/>
      <w:r>
        <w:t>&gt; - Datę wypełnienia sprawozdania</w:t>
      </w:r>
    </w:p>
    <w:p w:rsidR="00571B1D" w:rsidRDefault="00571B1D" w:rsidP="00927EF3">
      <w:pPr>
        <w:jc w:val="both"/>
      </w:pPr>
      <w:r>
        <w:t xml:space="preserve">&lt;Author&gt; -  Imię i nazwisko </w:t>
      </w:r>
      <w:r w:rsidR="00927EF3">
        <w:t xml:space="preserve">osoby </w:t>
      </w:r>
      <w:r>
        <w:t>sporządzającej ankietę</w:t>
      </w:r>
    </w:p>
    <w:p w:rsidR="00571B1D" w:rsidRDefault="00571B1D" w:rsidP="00927EF3">
      <w:pPr>
        <w:jc w:val="both"/>
      </w:pPr>
      <w:r>
        <w:t>&lt;Tel&gt; - Numer kontaktowy do osoby sporządzającej ankietę</w:t>
      </w:r>
    </w:p>
    <w:p w:rsidR="00571B1D" w:rsidRDefault="00571B1D" w:rsidP="00927EF3">
      <w:pPr>
        <w:jc w:val="both"/>
      </w:pPr>
      <w:r>
        <w:t>&lt;Email&gt; - Email do osoby sporządzającej ankietę</w:t>
      </w:r>
    </w:p>
    <w:p w:rsidR="006B32DC" w:rsidRPr="00DE1D9B" w:rsidRDefault="006B32DC" w:rsidP="00927EF3">
      <w:pPr>
        <w:jc w:val="both"/>
        <w:rPr>
          <w:rFonts w:cstheme="minorHAnsi"/>
        </w:rPr>
      </w:pPr>
      <w:r w:rsidRPr="00DE1D9B">
        <w:rPr>
          <w:rFonts w:cstheme="minorHAnsi"/>
        </w:rPr>
        <w:t>&lt;</w:t>
      </w:r>
      <w:proofErr w:type="spellStart"/>
      <w:r w:rsidRPr="00DE1D9B">
        <w:rPr>
          <w:rFonts w:cstheme="minorHAnsi"/>
        </w:rPr>
        <w:t>ReportingYear</w:t>
      </w:r>
      <w:proofErr w:type="spellEnd"/>
      <w:r w:rsidRPr="00DE1D9B">
        <w:rPr>
          <w:rFonts w:cstheme="minorHAnsi"/>
        </w:rPr>
        <w:t>&gt; - Rok za który składana jest ankieta, np. 2019</w:t>
      </w:r>
    </w:p>
    <w:p w:rsidR="00571B1D" w:rsidRDefault="00571B1D" w:rsidP="00927EF3">
      <w:pPr>
        <w:jc w:val="both"/>
      </w:pPr>
    </w:p>
    <w:p w:rsidR="00571B1D" w:rsidRDefault="00571B1D" w:rsidP="00927EF3">
      <w:pPr>
        <w:jc w:val="both"/>
      </w:pPr>
      <w:r>
        <w:t>Sekcja &lt;</w:t>
      </w:r>
      <w:proofErr w:type="spellStart"/>
      <w:r>
        <w:t>Questions</w:t>
      </w:r>
      <w:proofErr w:type="spellEnd"/>
      <w:r>
        <w:t xml:space="preserve">&gt; zawiera odpowiedzi na pytania zawarte w Ankiecie, publikowanej na stronie BFG w osoby dokumencie (niezależnym od schematu) w sekcji dotyczącej rozporządzenia 87. </w:t>
      </w:r>
    </w:p>
    <w:p w:rsidR="00DE2105" w:rsidRDefault="00DE2105" w:rsidP="00927EF3">
      <w:pPr>
        <w:jc w:val="both"/>
      </w:pPr>
      <w:r>
        <w:t>Sekcja &lt;</w:t>
      </w:r>
      <w:proofErr w:type="spellStart"/>
      <w:r>
        <w:t>Questions</w:t>
      </w:r>
      <w:proofErr w:type="spellEnd"/>
      <w:r>
        <w:t>&gt; musi zawierać elementy &lt;</w:t>
      </w:r>
      <w:proofErr w:type="spellStart"/>
      <w:r>
        <w:t>Question</w:t>
      </w:r>
      <w:proofErr w:type="spellEnd"/>
      <w:r>
        <w:t xml:space="preserve">&gt; w liczbie  odpowiadającej liczbie pytań </w:t>
      </w:r>
      <w:r w:rsidR="004A2DD6">
        <w:t>w </w:t>
      </w:r>
      <w:r>
        <w:t xml:space="preserve">Ankiecie. </w:t>
      </w:r>
    </w:p>
    <w:p w:rsidR="00DE2105" w:rsidRDefault="00DE2105" w:rsidP="00927EF3">
      <w:pPr>
        <w:jc w:val="both"/>
      </w:pPr>
      <w:r>
        <w:t>Pole QID zawiera informację o numerze pytania i jest obowiązkowe dla każdej odpowiedzi. Numeracja odpowiedzi na pytania w sekcji &lt;</w:t>
      </w:r>
      <w:proofErr w:type="spellStart"/>
      <w:r>
        <w:t>Questions</w:t>
      </w:r>
      <w:proofErr w:type="spellEnd"/>
      <w:r>
        <w:t xml:space="preserve">&gt; musi odpowiadać dokładnie numerom pytań </w:t>
      </w:r>
      <w:r w:rsidR="004A2DD6">
        <w:t>w </w:t>
      </w:r>
      <w:r>
        <w:t xml:space="preserve">publikowanej przez BFG Ankiecie.  </w:t>
      </w:r>
    </w:p>
    <w:p w:rsidR="00A53E63" w:rsidRDefault="00A53E63" w:rsidP="00927EF3">
      <w:pPr>
        <w:jc w:val="both"/>
      </w:pPr>
      <w:r>
        <w:t>Znacznik &lt;</w:t>
      </w:r>
      <w:proofErr w:type="spellStart"/>
      <w:r>
        <w:t>Question</w:t>
      </w:r>
      <w:proofErr w:type="spellEnd"/>
      <w:r>
        <w:t>&gt; może zawierać jeden lub wiele z następujących elementów: &lt;Notes&gt;, &lt;</w:t>
      </w:r>
      <w:proofErr w:type="spellStart"/>
      <w:r w:rsidRPr="00A53E63">
        <w:t>QuestionAttachment</w:t>
      </w:r>
      <w:proofErr w:type="spellEnd"/>
      <w:r>
        <w:t>&gt;, &lt;</w:t>
      </w:r>
      <w:proofErr w:type="spellStart"/>
      <w:r w:rsidRPr="00A53E63">
        <w:t>QuestionTable</w:t>
      </w:r>
      <w:proofErr w:type="spellEnd"/>
      <w:r>
        <w:t>&gt;. Informacja o tym, które elementy dla danego pytania są obowiązkowe zostanie przedstawiona w osobnym dokumencie</w:t>
      </w:r>
      <w:r w:rsidR="0027650E">
        <w:t xml:space="preserve"> na stronie BFG</w:t>
      </w:r>
      <w:r>
        <w:t xml:space="preserve">, </w:t>
      </w:r>
      <w:r w:rsidR="0027650E">
        <w:t>wraz</w:t>
      </w:r>
      <w:r>
        <w:t xml:space="preserve"> z treścią Ankiety na rok 2020</w:t>
      </w:r>
      <w:r w:rsidR="0027650E">
        <w:t xml:space="preserve"> oraz przykładowym plikiem XML.</w:t>
      </w:r>
      <w:r>
        <w:t xml:space="preserve"> </w:t>
      </w:r>
    </w:p>
    <w:p w:rsidR="0027650E" w:rsidRDefault="0027650E" w:rsidP="00927EF3">
      <w:pPr>
        <w:jc w:val="both"/>
      </w:pPr>
      <w:r>
        <w:t>&lt;Notes&gt; - Sekcja ta powinna zawierać tekst stanowiący odpowiedź na pytanie zawarte w Ankiecie umieszczony w ramach znacznika &lt;</w:t>
      </w:r>
      <w:proofErr w:type="spellStart"/>
      <w:r w:rsidRPr="0027650E">
        <w:t>NoteValue</w:t>
      </w:r>
      <w:proofErr w:type="spellEnd"/>
      <w:r>
        <w:t>&gt;.</w:t>
      </w:r>
    </w:p>
    <w:p w:rsidR="0027650E" w:rsidRDefault="0027650E" w:rsidP="00927EF3">
      <w:pPr>
        <w:jc w:val="both"/>
      </w:pPr>
      <w:r>
        <w:t>&lt;</w:t>
      </w:r>
      <w:proofErr w:type="spellStart"/>
      <w:r w:rsidRPr="0027650E">
        <w:t>QuestionAttachment</w:t>
      </w:r>
      <w:proofErr w:type="spellEnd"/>
      <w:r w:rsidRPr="0027650E">
        <w:t>&gt;</w:t>
      </w:r>
      <w:r>
        <w:t xml:space="preserve"> - Znacznik ten przeznaczony jest do przesyłania odpowiedzi na pytania które wymagają przesłania informacji w postaci grafiki. </w:t>
      </w:r>
      <w:r w:rsidR="00982074">
        <w:t>Jeśli dana sekcja wystąpi, wypełnienie obu zawartych w niej elementów jest obowiązkowe</w:t>
      </w:r>
      <w:r>
        <w:t xml:space="preserve">: </w:t>
      </w:r>
    </w:p>
    <w:p w:rsidR="0027650E" w:rsidRDefault="0027650E" w:rsidP="00927EF3">
      <w:pPr>
        <w:jc w:val="both"/>
      </w:pPr>
      <w:r>
        <w:tab/>
      </w:r>
      <w:proofErr w:type="spellStart"/>
      <w:r w:rsidRPr="0027650E">
        <w:t>AttachmentValue</w:t>
      </w:r>
      <w:proofErr w:type="spellEnd"/>
      <w:r>
        <w:t xml:space="preserve"> – Plik który podmiot chce przekazać w ramach odpowiedzi na Ankietę</w:t>
      </w:r>
    </w:p>
    <w:p w:rsidR="0027650E" w:rsidRDefault="0027650E" w:rsidP="00927EF3">
      <w:pPr>
        <w:ind w:firstLine="708"/>
        <w:jc w:val="both"/>
      </w:pPr>
      <w:proofErr w:type="spellStart"/>
      <w:r>
        <w:t>A</w:t>
      </w:r>
      <w:r w:rsidRPr="0027650E">
        <w:t>ttachmentExt</w:t>
      </w:r>
      <w:proofErr w:type="spellEnd"/>
      <w:r>
        <w:t xml:space="preserve"> – informację o rozszerzeniu pliku, który został przesłany, np</w:t>
      </w:r>
      <w:r w:rsidR="00982074">
        <w:t xml:space="preserve">. jpg. </w:t>
      </w:r>
    </w:p>
    <w:p w:rsidR="00982074" w:rsidRDefault="00982074" w:rsidP="00927EF3">
      <w:pPr>
        <w:ind w:firstLine="708"/>
        <w:jc w:val="both"/>
      </w:pPr>
      <w:r>
        <w:t xml:space="preserve">Dopuszczalne typu plików to </w:t>
      </w:r>
      <w:r w:rsidR="00602D44">
        <w:t>JPG</w:t>
      </w:r>
      <w:r>
        <w:t>.</w:t>
      </w:r>
    </w:p>
    <w:p w:rsidR="0027650E" w:rsidRDefault="0027650E" w:rsidP="00927EF3">
      <w:pPr>
        <w:jc w:val="both"/>
      </w:pPr>
      <w:r>
        <w:t>&lt;</w:t>
      </w:r>
      <w:proofErr w:type="spellStart"/>
      <w:r w:rsidRPr="0027650E">
        <w:t>QuestionTable</w:t>
      </w:r>
      <w:proofErr w:type="spellEnd"/>
      <w:r>
        <w:t>&gt; - Znacznik ten przeznaczony jest do przesyłania odpowiedzi na pytania które wymagają przesłania informacji w postaci tabeli. Zawiera elementy podrzędne:</w:t>
      </w:r>
    </w:p>
    <w:p w:rsidR="0027650E" w:rsidRDefault="0027650E" w:rsidP="00927EF3">
      <w:pPr>
        <w:ind w:left="705"/>
        <w:jc w:val="both"/>
      </w:pPr>
      <w:proofErr w:type="spellStart"/>
      <w:r w:rsidRPr="0027650E">
        <w:lastRenderedPageBreak/>
        <w:t>QuestionTableHeader</w:t>
      </w:r>
      <w:proofErr w:type="spellEnd"/>
      <w:r>
        <w:t xml:space="preserve"> </w:t>
      </w:r>
      <w:r w:rsidR="00871022">
        <w:t>–</w:t>
      </w:r>
      <w:r>
        <w:t xml:space="preserve"> </w:t>
      </w:r>
      <w:r w:rsidR="00871022">
        <w:t>Sekcja zwiera nazwy (nagłówki) kolumn w tabeli.</w:t>
      </w:r>
      <w:r w:rsidR="00982074">
        <w:t xml:space="preserve"> Przesłanie nagłówka tabeli jest obowiązkowe dla każdego pytania które wymaga odpowiedzi w tej formie.</w:t>
      </w:r>
    </w:p>
    <w:p w:rsidR="00871022" w:rsidRDefault="00871022" w:rsidP="00927EF3">
      <w:pPr>
        <w:ind w:left="708"/>
        <w:jc w:val="both"/>
      </w:pPr>
      <w:proofErr w:type="spellStart"/>
      <w:r w:rsidRPr="00871022">
        <w:t>QuestionTableRow</w:t>
      </w:r>
      <w:proofErr w:type="spellEnd"/>
      <w:r>
        <w:t xml:space="preserve"> – Znacznik powinien zawierać liczbę elementów </w:t>
      </w:r>
      <w:proofErr w:type="spellStart"/>
      <w:r w:rsidRPr="00871022">
        <w:t>QuestionTableValu</w:t>
      </w:r>
      <w:r>
        <w:t>e</w:t>
      </w:r>
      <w:proofErr w:type="spellEnd"/>
      <w:r>
        <w:t xml:space="preserve"> odpowiadającą liczbie kolumn w tabeli. W przypadku kolumn, które zawierają wartość liczbową, w polach pustych należy wpisać 0. Kolumny zawierające datę powinny być wypełnianie w formacie DD-MM-RRRR.  </w:t>
      </w:r>
    </w:p>
    <w:p w:rsidR="00982074" w:rsidRDefault="00982074" w:rsidP="00927EF3">
      <w:pPr>
        <w:ind w:left="708"/>
        <w:jc w:val="both"/>
      </w:pPr>
      <w:r>
        <w:t>Jeśli podmiot</w:t>
      </w:r>
      <w:r w:rsidR="009E34F3">
        <w:t xml:space="preserve"> nie</w:t>
      </w:r>
      <w:r>
        <w:t xml:space="preserve"> przesyła danych w odpowiedzi na pytanie, to nie należy przesyłać danych </w:t>
      </w:r>
      <w:r w:rsidR="004A2DD6">
        <w:t>w </w:t>
      </w:r>
      <w:r>
        <w:t xml:space="preserve">znaczniku </w:t>
      </w:r>
      <w:proofErr w:type="spellStart"/>
      <w:r w:rsidRPr="00871022">
        <w:t>QuestionTableRow</w:t>
      </w:r>
      <w:proofErr w:type="spellEnd"/>
      <w:r w:rsidR="009E34F3">
        <w:t xml:space="preserve">, powinien zostać wypełniony tylko i wyłącznie </w:t>
      </w:r>
      <w:proofErr w:type="spellStart"/>
      <w:r w:rsidR="009E34F3" w:rsidRPr="0027650E">
        <w:t>QuestionTableHeader</w:t>
      </w:r>
      <w:proofErr w:type="spellEnd"/>
      <w:r w:rsidR="009E34F3">
        <w:t xml:space="preserve">. </w:t>
      </w:r>
    </w:p>
    <w:p w:rsidR="00871022" w:rsidRDefault="00871022" w:rsidP="00927EF3">
      <w:pPr>
        <w:jc w:val="both"/>
      </w:pPr>
    </w:p>
    <w:p w:rsidR="0027650E" w:rsidRDefault="0027650E" w:rsidP="00927EF3">
      <w:pPr>
        <w:ind w:firstLine="708"/>
        <w:jc w:val="both"/>
      </w:pPr>
    </w:p>
    <w:p w:rsidR="0027650E" w:rsidRDefault="0027650E" w:rsidP="00927EF3">
      <w:pPr>
        <w:jc w:val="both"/>
      </w:pPr>
    </w:p>
    <w:p w:rsidR="00A53E63" w:rsidRDefault="00A53E63" w:rsidP="00927EF3">
      <w:pPr>
        <w:jc w:val="both"/>
      </w:pPr>
    </w:p>
    <w:p w:rsidR="00DE2105" w:rsidRDefault="00DE2105" w:rsidP="00927EF3">
      <w:pPr>
        <w:jc w:val="both"/>
      </w:pPr>
    </w:p>
    <w:p w:rsidR="00DE2105" w:rsidRDefault="00DE2105" w:rsidP="00927EF3">
      <w:pPr>
        <w:jc w:val="both"/>
      </w:pPr>
    </w:p>
    <w:p w:rsidR="00DE2105" w:rsidRDefault="00DE2105" w:rsidP="00927EF3">
      <w:pPr>
        <w:jc w:val="both"/>
      </w:pPr>
      <w:bookmarkStart w:id="0" w:name="_GoBack"/>
      <w:bookmarkEnd w:id="0"/>
    </w:p>
    <w:sectPr w:rsidR="00DE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1D"/>
    <w:rsid w:val="0004047A"/>
    <w:rsid w:val="000747FB"/>
    <w:rsid w:val="001834C8"/>
    <w:rsid w:val="001D767C"/>
    <w:rsid w:val="0027650E"/>
    <w:rsid w:val="004A2DD6"/>
    <w:rsid w:val="00560F9A"/>
    <w:rsid w:val="00571B1D"/>
    <w:rsid w:val="00602D44"/>
    <w:rsid w:val="006B32DC"/>
    <w:rsid w:val="00743BA1"/>
    <w:rsid w:val="00871022"/>
    <w:rsid w:val="00927EF3"/>
    <w:rsid w:val="00982074"/>
    <w:rsid w:val="009E34F3"/>
    <w:rsid w:val="00A53E63"/>
    <w:rsid w:val="00CF0DFF"/>
    <w:rsid w:val="00DE1D9B"/>
    <w:rsid w:val="00D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8902-948E-40FB-AA4C-32EED682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 Piotr</dc:creator>
  <cp:keywords/>
  <dc:description/>
  <cp:lastModifiedBy>Zielińska Zuzanna</cp:lastModifiedBy>
  <cp:revision>4</cp:revision>
  <dcterms:created xsi:type="dcterms:W3CDTF">2019-12-03T10:09:00Z</dcterms:created>
  <dcterms:modified xsi:type="dcterms:W3CDTF">2019-12-03T10:23:00Z</dcterms:modified>
</cp:coreProperties>
</file>